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B8" w:rsidRPr="009C7FD4" w:rsidRDefault="005646B8" w:rsidP="00E7489C">
      <w:pPr>
        <w:tabs>
          <w:tab w:val="center" w:pos="4677"/>
          <w:tab w:val="right" w:pos="9355"/>
        </w:tabs>
        <w:ind w:firstLine="567"/>
        <w:jc w:val="center"/>
        <w:rPr>
          <w:b/>
          <w:sz w:val="24"/>
          <w:szCs w:val="24"/>
          <w:lang w:val="kk-KZ"/>
        </w:rPr>
      </w:pPr>
    </w:p>
    <w:tbl>
      <w:tblPr>
        <w:tblStyle w:val="a6"/>
        <w:tblW w:w="9634" w:type="dxa"/>
        <w:tblLayout w:type="fixed"/>
        <w:tblLook w:val="04A0" w:firstRow="1" w:lastRow="0" w:firstColumn="1" w:lastColumn="0" w:noHBand="0" w:noVBand="1"/>
      </w:tblPr>
      <w:tblGrid>
        <w:gridCol w:w="1101"/>
        <w:gridCol w:w="567"/>
        <w:gridCol w:w="141"/>
        <w:gridCol w:w="1701"/>
        <w:gridCol w:w="709"/>
        <w:gridCol w:w="945"/>
        <w:gridCol w:w="1258"/>
        <w:gridCol w:w="377"/>
        <w:gridCol w:w="314"/>
        <w:gridCol w:w="395"/>
        <w:gridCol w:w="567"/>
        <w:gridCol w:w="550"/>
        <w:gridCol w:w="1009"/>
      </w:tblGrid>
      <w:tr w:rsidR="005646B8" w:rsidRPr="00255459" w:rsidTr="000954CE">
        <w:tc>
          <w:tcPr>
            <w:tcW w:w="9634" w:type="dxa"/>
            <w:gridSpan w:val="13"/>
          </w:tcPr>
          <w:p w:rsidR="005646B8" w:rsidRPr="009C7FD4" w:rsidRDefault="005646B8" w:rsidP="005646B8">
            <w:pPr>
              <w:autoSpaceDE w:val="0"/>
              <w:autoSpaceDN w:val="0"/>
              <w:adjustRightInd w:val="0"/>
              <w:jc w:val="center"/>
              <w:rPr>
                <w:b/>
                <w:sz w:val="24"/>
                <w:szCs w:val="24"/>
              </w:rPr>
            </w:pPr>
            <w:r w:rsidRPr="009C7FD4">
              <w:rPr>
                <w:b/>
                <w:sz w:val="24"/>
                <w:szCs w:val="24"/>
              </w:rPr>
              <w:t>ӘЛ-ФАРАБИ АТЫНДАҒЫ ҚАЗАҚ ҰЛТТЫҚ УНИВЕРСИТЕТІ</w:t>
            </w:r>
          </w:p>
          <w:p w:rsidR="005646B8" w:rsidRPr="009C7FD4" w:rsidRDefault="005646B8" w:rsidP="005646B8">
            <w:pPr>
              <w:autoSpaceDE w:val="0"/>
              <w:autoSpaceDN w:val="0"/>
              <w:adjustRightInd w:val="0"/>
              <w:jc w:val="center"/>
              <w:rPr>
                <w:b/>
                <w:sz w:val="24"/>
                <w:szCs w:val="24"/>
              </w:rPr>
            </w:pPr>
            <w:r w:rsidRPr="009C7FD4">
              <w:rPr>
                <w:b/>
                <w:sz w:val="24"/>
                <w:szCs w:val="24"/>
              </w:rPr>
              <w:t>Силлабус</w:t>
            </w:r>
          </w:p>
          <w:p w:rsidR="005646B8" w:rsidRPr="009C7FD4" w:rsidRDefault="005646B8" w:rsidP="005646B8">
            <w:pPr>
              <w:autoSpaceDE w:val="0"/>
              <w:autoSpaceDN w:val="0"/>
              <w:adjustRightInd w:val="0"/>
              <w:jc w:val="center"/>
              <w:rPr>
                <w:b/>
                <w:sz w:val="24"/>
                <w:szCs w:val="24"/>
              </w:rPr>
            </w:pPr>
            <w:r w:rsidRPr="009C7FD4">
              <w:rPr>
                <w:b/>
                <w:sz w:val="24"/>
                <w:szCs w:val="24"/>
              </w:rPr>
              <w:t>(КІЛТ ) Деректік базалар жүйесі</w:t>
            </w:r>
          </w:p>
          <w:p w:rsidR="005646B8" w:rsidRPr="009C7FD4" w:rsidRDefault="005646B8" w:rsidP="005646B8">
            <w:pPr>
              <w:autoSpaceDE w:val="0"/>
              <w:autoSpaceDN w:val="0"/>
              <w:adjustRightInd w:val="0"/>
              <w:jc w:val="center"/>
              <w:rPr>
                <w:b/>
                <w:sz w:val="24"/>
                <w:szCs w:val="24"/>
              </w:rPr>
            </w:pPr>
          </w:p>
          <w:p w:rsidR="005646B8" w:rsidRPr="009C7FD4" w:rsidRDefault="005646B8" w:rsidP="009C7FD4">
            <w:pPr>
              <w:autoSpaceDE w:val="0"/>
              <w:autoSpaceDN w:val="0"/>
              <w:adjustRightInd w:val="0"/>
              <w:jc w:val="center"/>
              <w:rPr>
                <w:b/>
                <w:sz w:val="24"/>
                <w:szCs w:val="24"/>
              </w:rPr>
            </w:pPr>
            <w:r w:rsidRPr="009C7FD4">
              <w:rPr>
                <w:b/>
                <w:sz w:val="24"/>
                <w:szCs w:val="24"/>
              </w:rPr>
              <w:t xml:space="preserve"> </w:t>
            </w:r>
            <w:r w:rsidR="009C7FD4">
              <w:rPr>
                <w:b/>
                <w:sz w:val="24"/>
                <w:szCs w:val="24"/>
              </w:rPr>
              <w:t xml:space="preserve"> </w:t>
            </w:r>
            <w:r w:rsidRPr="009C7FD4">
              <w:rPr>
                <w:b/>
                <w:sz w:val="24"/>
                <w:szCs w:val="24"/>
              </w:rPr>
              <w:t xml:space="preserve">2017 </w:t>
            </w:r>
            <w:r w:rsidR="009C7FD4">
              <w:rPr>
                <w:b/>
                <w:sz w:val="24"/>
                <w:szCs w:val="24"/>
              </w:rPr>
              <w:t xml:space="preserve"> оқу жылындағы көктемгі</w:t>
            </w:r>
            <w:r w:rsidRPr="009C7FD4">
              <w:rPr>
                <w:b/>
                <w:sz w:val="24"/>
                <w:szCs w:val="24"/>
              </w:rPr>
              <w:t xml:space="preserve"> семестр </w:t>
            </w:r>
          </w:p>
        </w:tc>
      </w:tr>
      <w:tr w:rsidR="005646B8" w:rsidRPr="009C7FD4" w:rsidTr="000954CE">
        <w:trPr>
          <w:trHeight w:val="265"/>
        </w:trPr>
        <w:tc>
          <w:tcPr>
            <w:tcW w:w="1668" w:type="dxa"/>
            <w:gridSpan w:val="2"/>
            <w:vMerge w:val="restart"/>
          </w:tcPr>
          <w:p w:rsidR="005646B8" w:rsidRPr="009C7FD4" w:rsidRDefault="005646B8" w:rsidP="005646B8">
            <w:pPr>
              <w:autoSpaceDE w:val="0"/>
              <w:autoSpaceDN w:val="0"/>
              <w:adjustRightInd w:val="0"/>
              <w:rPr>
                <w:b/>
                <w:sz w:val="24"/>
                <w:szCs w:val="24"/>
              </w:rPr>
            </w:pPr>
            <w:r w:rsidRPr="009C7FD4">
              <w:rPr>
                <w:b/>
                <w:sz w:val="24"/>
                <w:szCs w:val="24"/>
              </w:rPr>
              <w:t>Пән кілті</w:t>
            </w:r>
          </w:p>
        </w:tc>
        <w:tc>
          <w:tcPr>
            <w:tcW w:w="1842" w:type="dxa"/>
            <w:gridSpan w:val="2"/>
            <w:vMerge w:val="restart"/>
          </w:tcPr>
          <w:p w:rsidR="005646B8" w:rsidRPr="009C7FD4" w:rsidRDefault="005646B8" w:rsidP="005646B8">
            <w:pPr>
              <w:autoSpaceDE w:val="0"/>
              <w:autoSpaceDN w:val="0"/>
              <w:adjustRightInd w:val="0"/>
              <w:rPr>
                <w:b/>
                <w:sz w:val="24"/>
                <w:szCs w:val="24"/>
              </w:rPr>
            </w:pPr>
            <w:r w:rsidRPr="009C7FD4">
              <w:rPr>
                <w:b/>
                <w:sz w:val="24"/>
                <w:szCs w:val="24"/>
              </w:rPr>
              <w:t>Пән атауы</w:t>
            </w:r>
          </w:p>
        </w:tc>
        <w:tc>
          <w:tcPr>
            <w:tcW w:w="709" w:type="dxa"/>
            <w:vMerge w:val="restart"/>
          </w:tcPr>
          <w:p w:rsidR="005646B8" w:rsidRPr="009C7FD4" w:rsidRDefault="005646B8" w:rsidP="005646B8">
            <w:pPr>
              <w:autoSpaceDE w:val="0"/>
              <w:autoSpaceDN w:val="0"/>
              <w:adjustRightInd w:val="0"/>
              <w:rPr>
                <w:b/>
                <w:sz w:val="24"/>
                <w:szCs w:val="24"/>
              </w:rPr>
            </w:pPr>
            <w:r w:rsidRPr="009C7FD4">
              <w:rPr>
                <w:b/>
                <w:sz w:val="24"/>
                <w:szCs w:val="24"/>
              </w:rPr>
              <w:t>Типі</w:t>
            </w:r>
          </w:p>
        </w:tc>
        <w:tc>
          <w:tcPr>
            <w:tcW w:w="2894" w:type="dxa"/>
            <w:gridSpan w:val="4"/>
          </w:tcPr>
          <w:p w:rsidR="005646B8" w:rsidRPr="009C7FD4" w:rsidRDefault="005646B8" w:rsidP="005646B8">
            <w:pPr>
              <w:autoSpaceDE w:val="0"/>
              <w:autoSpaceDN w:val="0"/>
              <w:adjustRightInd w:val="0"/>
              <w:rPr>
                <w:b/>
                <w:sz w:val="24"/>
                <w:szCs w:val="24"/>
              </w:rPr>
            </w:pPr>
            <w:r w:rsidRPr="009C7FD4">
              <w:rPr>
                <w:b/>
                <w:sz w:val="24"/>
                <w:szCs w:val="24"/>
              </w:rPr>
              <w:t>Аптадағы сағат саны</w:t>
            </w:r>
          </w:p>
        </w:tc>
        <w:tc>
          <w:tcPr>
            <w:tcW w:w="1512" w:type="dxa"/>
            <w:gridSpan w:val="3"/>
            <w:vMerge w:val="restart"/>
          </w:tcPr>
          <w:p w:rsidR="005646B8" w:rsidRPr="009C7FD4" w:rsidRDefault="005646B8" w:rsidP="005646B8">
            <w:pPr>
              <w:autoSpaceDE w:val="0"/>
              <w:autoSpaceDN w:val="0"/>
              <w:adjustRightInd w:val="0"/>
              <w:rPr>
                <w:b/>
                <w:sz w:val="24"/>
                <w:szCs w:val="24"/>
              </w:rPr>
            </w:pPr>
            <w:r w:rsidRPr="009C7FD4">
              <w:rPr>
                <w:b/>
                <w:sz w:val="24"/>
                <w:szCs w:val="24"/>
              </w:rPr>
              <w:t>Кредит саны</w:t>
            </w:r>
          </w:p>
        </w:tc>
        <w:tc>
          <w:tcPr>
            <w:tcW w:w="1009" w:type="dxa"/>
            <w:vMerge w:val="restart"/>
          </w:tcPr>
          <w:p w:rsidR="005646B8" w:rsidRPr="009C7FD4" w:rsidRDefault="005646B8" w:rsidP="005646B8">
            <w:pPr>
              <w:autoSpaceDE w:val="0"/>
              <w:autoSpaceDN w:val="0"/>
              <w:adjustRightInd w:val="0"/>
              <w:rPr>
                <w:b/>
                <w:sz w:val="24"/>
                <w:szCs w:val="24"/>
                <w:lang w:val="en-US"/>
              </w:rPr>
            </w:pPr>
            <w:r w:rsidRPr="009C7FD4">
              <w:rPr>
                <w:b/>
                <w:sz w:val="24"/>
                <w:szCs w:val="24"/>
                <w:lang w:val="en-US"/>
              </w:rPr>
              <w:t>ECTS</w:t>
            </w:r>
          </w:p>
        </w:tc>
      </w:tr>
      <w:tr w:rsidR="005646B8" w:rsidRPr="009C7FD4" w:rsidTr="000954CE">
        <w:trPr>
          <w:trHeight w:val="265"/>
        </w:trPr>
        <w:tc>
          <w:tcPr>
            <w:tcW w:w="1668" w:type="dxa"/>
            <w:gridSpan w:val="2"/>
            <w:vMerge/>
          </w:tcPr>
          <w:p w:rsidR="005646B8" w:rsidRPr="009C7FD4" w:rsidRDefault="005646B8" w:rsidP="005646B8">
            <w:pPr>
              <w:autoSpaceDE w:val="0"/>
              <w:autoSpaceDN w:val="0"/>
              <w:adjustRightInd w:val="0"/>
              <w:jc w:val="center"/>
              <w:rPr>
                <w:b/>
                <w:sz w:val="24"/>
                <w:szCs w:val="24"/>
              </w:rPr>
            </w:pPr>
          </w:p>
        </w:tc>
        <w:tc>
          <w:tcPr>
            <w:tcW w:w="1842" w:type="dxa"/>
            <w:gridSpan w:val="2"/>
            <w:vMerge/>
          </w:tcPr>
          <w:p w:rsidR="005646B8" w:rsidRPr="009C7FD4" w:rsidRDefault="005646B8" w:rsidP="005646B8">
            <w:pPr>
              <w:autoSpaceDE w:val="0"/>
              <w:autoSpaceDN w:val="0"/>
              <w:adjustRightInd w:val="0"/>
              <w:jc w:val="center"/>
              <w:rPr>
                <w:b/>
                <w:sz w:val="24"/>
                <w:szCs w:val="24"/>
              </w:rPr>
            </w:pPr>
          </w:p>
        </w:tc>
        <w:tc>
          <w:tcPr>
            <w:tcW w:w="709" w:type="dxa"/>
            <w:vMerge/>
          </w:tcPr>
          <w:p w:rsidR="005646B8" w:rsidRPr="009C7FD4" w:rsidRDefault="005646B8" w:rsidP="005646B8">
            <w:pPr>
              <w:autoSpaceDE w:val="0"/>
              <w:autoSpaceDN w:val="0"/>
              <w:adjustRightInd w:val="0"/>
              <w:jc w:val="center"/>
              <w:rPr>
                <w:b/>
                <w:sz w:val="24"/>
                <w:szCs w:val="24"/>
              </w:rPr>
            </w:pPr>
          </w:p>
        </w:tc>
        <w:tc>
          <w:tcPr>
            <w:tcW w:w="945" w:type="dxa"/>
          </w:tcPr>
          <w:p w:rsidR="005646B8" w:rsidRPr="009C7FD4" w:rsidRDefault="005646B8" w:rsidP="005646B8">
            <w:pPr>
              <w:autoSpaceDE w:val="0"/>
              <w:autoSpaceDN w:val="0"/>
              <w:adjustRightInd w:val="0"/>
              <w:jc w:val="center"/>
              <w:rPr>
                <w:b/>
                <w:sz w:val="24"/>
                <w:szCs w:val="24"/>
              </w:rPr>
            </w:pPr>
            <w:r w:rsidRPr="009C7FD4">
              <w:rPr>
                <w:b/>
                <w:sz w:val="24"/>
                <w:szCs w:val="24"/>
              </w:rPr>
              <w:t>Лек</w:t>
            </w:r>
          </w:p>
        </w:tc>
        <w:tc>
          <w:tcPr>
            <w:tcW w:w="1258" w:type="dxa"/>
          </w:tcPr>
          <w:p w:rsidR="005646B8" w:rsidRPr="009C7FD4" w:rsidRDefault="005646B8" w:rsidP="005646B8">
            <w:pPr>
              <w:autoSpaceDE w:val="0"/>
              <w:autoSpaceDN w:val="0"/>
              <w:adjustRightInd w:val="0"/>
              <w:jc w:val="center"/>
              <w:rPr>
                <w:b/>
                <w:sz w:val="24"/>
                <w:szCs w:val="24"/>
              </w:rPr>
            </w:pPr>
            <w:r w:rsidRPr="009C7FD4">
              <w:rPr>
                <w:b/>
                <w:sz w:val="24"/>
                <w:szCs w:val="24"/>
              </w:rPr>
              <w:t>Практ</w:t>
            </w:r>
          </w:p>
        </w:tc>
        <w:tc>
          <w:tcPr>
            <w:tcW w:w="691" w:type="dxa"/>
            <w:gridSpan w:val="2"/>
          </w:tcPr>
          <w:p w:rsidR="005646B8" w:rsidRPr="009C7FD4" w:rsidRDefault="005646B8" w:rsidP="005646B8">
            <w:pPr>
              <w:autoSpaceDE w:val="0"/>
              <w:autoSpaceDN w:val="0"/>
              <w:adjustRightInd w:val="0"/>
              <w:jc w:val="center"/>
              <w:rPr>
                <w:b/>
                <w:sz w:val="24"/>
                <w:szCs w:val="24"/>
              </w:rPr>
            </w:pPr>
            <w:r w:rsidRPr="009C7FD4">
              <w:rPr>
                <w:b/>
                <w:sz w:val="24"/>
                <w:szCs w:val="24"/>
              </w:rPr>
              <w:t>Лаб</w:t>
            </w:r>
          </w:p>
        </w:tc>
        <w:tc>
          <w:tcPr>
            <w:tcW w:w="1512" w:type="dxa"/>
            <w:gridSpan w:val="3"/>
            <w:vMerge/>
          </w:tcPr>
          <w:p w:rsidR="005646B8" w:rsidRPr="009C7FD4" w:rsidRDefault="005646B8" w:rsidP="005646B8">
            <w:pPr>
              <w:autoSpaceDE w:val="0"/>
              <w:autoSpaceDN w:val="0"/>
              <w:adjustRightInd w:val="0"/>
              <w:jc w:val="center"/>
              <w:rPr>
                <w:b/>
                <w:sz w:val="24"/>
                <w:szCs w:val="24"/>
              </w:rPr>
            </w:pPr>
          </w:p>
        </w:tc>
        <w:tc>
          <w:tcPr>
            <w:tcW w:w="1009" w:type="dxa"/>
            <w:vMerge/>
          </w:tcPr>
          <w:p w:rsidR="005646B8" w:rsidRPr="009C7FD4" w:rsidRDefault="005646B8" w:rsidP="005646B8">
            <w:pPr>
              <w:autoSpaceDE w:val="0"/>
              <w:autoSpaceDN w:val="0"/>
              <w:adjustRightInd w:val="0"/>
              <w:jc w:val="center"/>
              <w:rPr>
                <w:b/>
                <w:sz w:val="24"/>
                <w:szCs w:val="24"/>
              </w:rPr>
            </w:pPr>
          </w:p>
        </w:tc>
      </w:tr>
      <w:tr w:rsidR="005646B8" w:rsidRPr="009C7FD4" w:rsidTr="000954CE">
        <w:tc>
          <w:tcPr>
            <w:tcW w:w="1668" w:type="dxa"/>
            <w:gridSpan w:val="2"/>
          </w:tcPr>
          <w:p w:rsidR="005646B8" w:rsidRPr="009C7FD4" w:rsidRDefault="005646B8" w:rsidP="005646B8">
            <w:pPr>
              <w:jc w:val="center"/>
              <w:rPr>
                <w:b/>
                <w:sz w:val="24"/>
                <w:szCs w:val="24"/>
                <w:lang w:val="en-US"/>
              </w:rPr>
            </w:pPr>
            <w:r w:rsidRPr="009C7FD4">
              <w:rPr>
                <w:sz w:val="24"/>
                <w:szCs w:val="24"/>
                <w:lang w:val="en-US"/>
              </w:rPr>
              <w:t>ID</w:t>
            </w:r>
            <w:r w:rsidRPr="009C7FD4">
              <w:rPr>
                <w:sz w:val="24"/>
                <w:szCs w:val="24"/>
                <w:lang w:val="ru-RU"/>
              </w:rPr>
              <w:br/>
            </w:r>
            <w:r w:rsidRPr="009C7FD4">
              <w:rPr>
                <w:sz w:val="24"/>
                <w:szCs w:val="24"/>
                <w:lang w:val="en-US"/>
              </w:rPr>
              <w:t>703071</w:t>
            </w:r>
          </w:p>
        </w:tc>
        <w:tc>
          <w:tcPr>
            <w:tcW w:w="1842" w:type="dxa"/>
            <w:gridSpan w:val="2"/>
          </w:tcPr>
          <w:p w:rsidR="005646B8" w:rsidRPr="009C7FD4" w:rsidRDefault="005646B8" w:rsidP="00C7243C">
            <w:pPr>
              <w:jc w:val="center"/>
              <w:rPr>
                <w:sz w:val="24"/>
                <w:szCs w:val="24"/>
              </w:rPr>
            </w:pPr>
            <w:r w:rsidRPr="009C7FD4">
              <w:rPr>
                <w:sz w:val="24"/>
                <w:szCs w:val="24"/>
              </w:rPr>
              <w:t xml:space="preserve"> </w:t>
            </w:r>
            <w:r w:rsidR="00C7243C">
              <w:rPr>
                <w:b/>
                <w:sz w:val="24"/>
                <w:szCs w:val="24"/>
              </w:rPr>
              <w:t xml:space="preserve">ХХ ғасырдағы тілдік </w:t>
            </w:r>
            <w:r w:rsidRPr="009C7FD4">
              <w:rPr>
                <w:b/>
                <w:sz w:val="24"/>
                <w:szCs w:val="24"/>
              </w:rPr>
              <w:t>үдерістер</w:t>
            </w:r>
          </w:p>
        </w:tc>
        <w:tc>
          <w:tcPr>
            <w:tcW w:w="709" w:type="dxa"/>
          </w:tcPr>
          <w:p w:rsidR="005646B8" w:rsidRPr="009C7FD4" w:rsidRDefault="005646B8" w:rsidP="005646B8">
            <w:pPr>
              <w:autoSpaceDE w:val="0"/>
              <w:autoSpaceDN w:val="0"/>
              <w:adjustRightInd w:val="0"/>
              <w:jc w:val="center"/>
              <w:rPr>
                <w:sz w:val="24"/>
                <w:szCs w:val="24"/>
              </w:rPr>
            </w:pPr>
            <w:r w:rsidRPr="009C7FD4">
              <w:rPr>
                <w:sz w:val="24"/>
                <w:szCs w:val="24"/>
              </w:rPr>
              <w:t>ОК</w:t>
            </w:r>
          </w:p>
        </w:tc>
        <w:tc>
          <w:tcPr>
            <w:tcW w:w="945" w:type="dxa"/>
          </w:tcPr>
          <w:p w:rsidR="005646B8" w:rsidRPr="009C7FD4" w:rsidRDefault="005646B8" w:rsidP="005646B8">
            <w:pPr>
              <w:autoSpaceDE w:val="0"/>
              <w:autoSpaceDN w:val="0"/>
              <w:adjustRightInd w:val="0"/>
              <w:jc w:val="center"/>
              <w:rPr>
                <w:sz w:val="24"/>
                <w:szCs w:val="24"/>
              </w:rPr>
            </w:pPr>
            <w:r w:rsidRPr="009C7FD4">
              <w:rPr>
                <w:sz w:val="24"/>
                <w:szCs w:val="24"/>
              </w:rPr>
              <w:t>2</w:t>
            </w:r>
          </w:p>
        </w:tc>
        <w:tc>
          <w:tcPr>
            <w:tcW w:w="1258" w:type="dxa"/>
          </w:tcPr>
          <w:p w:rsidR="005646B8" w:rsidRPr="009C7FD4" w:rsidRDefault="005646B8" w:rsidP="005646B8">
            <w:pPr>
              <w:autoSpaceDE w:val="0"/>
              <w:autoSpaceDN w:val="0"/>
              <w:adjustRightInd w:val="0"/>
              <w:jc w:val="center"/>
              <w:rPr>
                <w:sz w:val="24"/>
                <w:szCs w:val="24"/>
              </w:rPr>
            </w:pPr>
            <w:r w:rsidRPr="009C7FD4">
              <w:rPr>
                <w:sz w:val="24"/>
                <w:szCs w:val="24"/>
              </w:rPr>
              <w:t>0</w:t>
            </w:r>
          </w:p>
        </w:tc>
        <w:tc>
          <w:tcPr>
            <w:tcW w:w="691" w:type="dxa"/>
            <w:gridSpan w:val="2"/>
          </w:tcPr>
          <w:p w:rsidR="005646B8" w:rsidRPr="009C7FD4" w:rsidRDefault="005646B8" w:rsidP="005646B8">
            <w:pPr>
              <w:autoSpaceDE w:val="0"/>
              <w:autoSpaceDN w:val="0"/>
              <w:adjustRightInd w:val="0"/>
              <w:jc w:val="center"/>
              <w:rPr>
                <w:sz w:val="24"/>
                <w:szCs w:val="24"/>
              </w:rPr>
            </w:pPr>
            <w:r w:rsidRPr="009C7FD4">
              <w:rPr>
                <w:sz w:val="24"/>
                <w:szCs w:val="24"/>
              </w:rPr>
              <w:t>1</w:t>
            </w:r>
          </w:p>
        </w:tc>
        <w:tc>
          <w:tcPr>
            <w:tcW w:w="1512" w:type="dxa"/>
            <w:gridSpan w:val="3"/>
          </w:tcPr>
          <w:p w:rsidR="005646B8" w:rsidRPr="009C7FD4" w:rsidRDefault="005646B8" w:rsidP="005646B8">
            <w:pPr>
              <w:autoSpaceDE w:val="0"/>
              <w:autoSpaceDN w:val="0"/>
              <w:adjustRightInd w:val="0"/>
              <w:jc w:val="center"/>
              <w:rPr>
                <w:sz w:val="24"/>
                <w:szCs w:val="24"/>
              </w:rPr>
            </w:pPr>
            <w:r w:rsidRPr="009C7FD4">
              <w:rPr>
                <w:sz w:val="24"/>
                <w:szCs w:val="24"/>
              </w:rPr>
              <w:t>3</w:t>
            </w:r>
          </w:p>
        </w:tc>
        <w:tc>
          <w:tcPr>
            <w:tcW w:w="1009" w:type="dxa"/>
          </w:tcPr>
          <w:p w:rsidR="005646B8" w:rsidRPr="009C7FD4" w:rsidRDefault="005646B8" w:rsidP="005646B8">
            <w:pPr>
              <w:autoSpaceDE w:val="0"/>
              <w:autoSpaceDN w:val="0"/>
              <w:adjustRightInd w:val="0"/>
              <w:jc w:val="center"/>
              <w:rPr>
                <w:sz w:val="24"/>
                <w:szCs w:val="24"/>
              </w:rPr>
            </w:pPr>
            <w:r w:rsidRPr="009C7FD4">
              <w:rPr>
                <w:sz w:val="24"/>
                <w:szCs w:val="24"/>
              </w:rPr>
              <w:t>5</w:t>
            </w:r>
          </w:p>
        </w:tc>
      </w:tr>
      <w:tr w:rsidR="005646B8" w:rsidRPr="009C7FD4" w:rsidTr="000954CE">
        <w:tc>
          <w:tcPr>
            <w:tcW w:w="1809" w:type="dxa"/>
            <w:gridSpan w:val="3"/>
          </w:tcPr>
          <w:p w:rsidR="005646B8" w:rsidRPr="00C7243C" w:rsidRDefault="005646B8" w:rsidP="005646B8">
            <w:pPr>
              <w:autoSpaceDE w:val="0"/>
              <w:autoSpaceDN w:val="0"/>
              <w:adjustRightInd w:val="0"/>
              <w:rPr>
                <w:sz w:val="24"/>
                <w:szCs w:val="24"/>
              </w:rPr>
            </w:pPr>
            <w:r w:rsidRPr="00C7243C">
              <w:rPr>
                <w:sz w:val="24"/>
                <w:szCs w:val="24"/>
              </w:rPr>
              <w:t>Пререквизиты</w:t>
            </w:r>
          </w:p>
        </w:tc>
        <w:tc>
          <w:tcPr>
            <w:tcW w:w="7825" w:type="dxa"/>
            <w:gridSpan w:val="10"/>
          </w:tcPr>
          <w:p w:rsidR="005646B8" w:rsidRPr="009C7FD4" w:rsidRDefault="005646B8" w:rsidP="005646B8">
            <w:pPr>
              <w:autoSpaceDE w:val="0"/>
              <w:autoSpaceDN w:val="0"/>
              <w:adjustRightInd w:val="0"/>
              <w:jc w:val="center"/>
              <w:rPr>
                <w:sz w:val="24"/>
                <w:szCs w:val="24"/>
              </w:rPr>
            </w:pPr>
            <w:r w:rsidRPr="009C7FD4">
              <w:rPr>
                <w:sz w:val="24"/>
                <w:szCs w:val="24"/>
              </w:rPr>
              <w:t>Қазірг</w:t>
            </w:r>
            <w:r w:rsidR="00C7243C">
              <w:rPr>
                <w:sz w:val="24"/>
                <w:szCs w:val="24"/>
              </w:rPr>
              <w:t>і қазақ тілі</w:t>
            </w:r>
          </w:p>
        </w:tc>
      </w:tr>
      <w:tr w:rsidR="005646B8" w:rsidRPr="009C7FD4" w:rsidTr="000954CE">
        <w:tc>
          <w:tcPr>
            <w:tcW w:w="1809" w:type="dxa"/>
            <w:gridSpan w:val="3"/>
          </w:tcPr>
          <w:p w:rsidR="005646B8" w:rsidRPr="009C7FD4" w:rsidRDefault="005646B8" w:rsidP="005646B8">
            <w:pPr>
              <w:autoSpaceDE w:val="0"/>
              <w:autoSpaceDN w:val="0"/>
              <w:adjustRightInd w:val="0"/>
              <w:rPr>
                <w:b/>
                <w:sz w:val="24"/>
                <w:szCs w:val="24"/>
              </w:rPr>
            </w:pPr>
            <w:r w:rsidRPr="009C7FD4">
              <w:rPr>
                <w:b/>
                <w:sz w:val="24"/>
                <w:szCs w:val="24"/>
              </w:rPr>
              <w:t>Лектор</w:t>
            </w:r>
          </w:p>
        </w:tc>
        <w:tc>
          <w:tcPr>
            <w:tcW w:w="4990" w:type="dxa"/>
            <w:gridSpan w:val="5"/>
          </w:tcPr>
          <w:p w:rsidR="005646B8" w:rsidRPr="009C7FD4" w:rsidRDefault="005646B8" w:rsidP="005646B8">
            <w:pPr>
              <w:autoSpaceDE w:val="0"/>
              <w:autoSpaceDN w:val="0"/>
              <w:adjustRightInd w:val="0"/>
              <w:jc w:val="center"/>
              <w:rPr>
                <w:sz w:val="24"/>
                <w:szCs w:val="24"/>
              </w:rPr>
            </w:pPr>
            <w:r w:rsidRPr="009C7FD4">
              <w:rPr>
                <w:sz w:val="24"/>
                <w:szCs w:val="24"/>
              </w:rPr>
              <w:t>Салқынбай Анар Бекмырзақызы, филология ғылымдарының докторы, профессор</w:t>
            </w:r>
          </w:p>
        </w:tc>
        <w:tc>
          <w:tcPr>
            <w:tcW w:w="1276" w:type="dxa"/>
            <w:gridSpan w:val="3"/>
            <w:vMerge w:val="restart"/>
          </w:tcPr>
          <w:p w:rsidR="005646B8" w:rsidRPr="009C7FD4" w:rsidRDefault="005646B8" w:rsidP="005646B8">
            <w:pPr>
              <w:autoSpaceDE w:val="0"/>
              <w:autoSpaceDN w:val="0"/>
              <w:adjustRightInd w:val="0"/>
              <w:rPr>
                <w:b/>
                <w:sz w:val="24"/>
                <w:szCs w:val="24"/>
              </w:rPr>
            </w:pPr>
            <w:r w:rsidRPr="009C7FD4">
              <w:rPr>
                <w:b/>
                <w:sz w:val="24"/>
                <w:szCs w:val="24"/>
              </w:rPr>
              <w:t>Офис-сағат</w:t>
            </w:r>
          </w:p>
        </w:tc>
        <w:tc>
          <w:tcPr>
            <w:tcW w:w="1559" w:type="dxa"/>
            <w:gridSpan w:val="2"/>
            <w:vMerge w:val="restart"/>
          </w:tcPr>
          <w:p w:rsidR="005646B8" w:rsidRPr="009C7FD4" w:rsidRDefault="005646B8" w:rsidP="005646B8">
            <w:pPr>
              <w:autoSpaceDE w:val="0"/>
              <w:autoSpaceDN w:val="0"/>
              <w:adjustRightInd w:val="0"/>
              <w:jc w:val="center"/>
              <w:rPr>
                <w:sz w:val="24"/>
                <w:szCs w:val="24"/>
              </w:rPr>
            </w:pPr>
            <w:r w:rsidRPr="009C7FD4">
              <w:rPr>
                <w:sz w:val="24"/>
                <w:szCs w:val="24"/>
              </w:rPr>
              <w:t>По расписанию</w:t>
            </w:r>
          </w:p>
        </w:tc>
      </w:tr>
      <w:tr w:rsidR="005646B8" w:rsidRPr="009C7FD4" w:rsidTr="000954CE">
        <w:tc>
          <w:tcPr>
            <w:tcW w:w="1809" w:type="dxa"/>
            <w:gridSpan w:val="3"/>
          </w:tcPr>
          <w:p w:rsidR="005646B8" w:rsidRPr="009C7FD4" w:rsidRDefault="005646B8" w:rsidP="005646B8">
            <w:pPr>
              <w:autoSpaceDE w:val="0"/>
              <w:autoSpaceDN w:val="0"/>
              <w:adjustRightInd w:val="0"/>
              <w:rPr>
                <w:b/>
                <w:sz w:val="24"/>
                <w:szCs w:val="24"/>
                <w:lang w:val="en-US"/>
              </w:rPr>
            </w:pPr>
            <w:r w:rsidRPr="009C7FD4">
              <w:rPr>
                <w:b/>
                <w:sz w:val="24"/>
                <w:szCs w:val="24"/>
                <w:lang w:val="en-US"/>
              </w:rPr>
              <w:t>e-mail</w:t>
            </w:r>
          </w:p>
        </w:tc>
        <w:tc>
          <w:tcPr>
            <w:tcW w:w="4990" w:type="dxa"/>
            <w:gridSpan w:val="5"/>
          </w:tcPr>
          <w:p w:rsidR="005646B8" w:rsidRPr="009C7FD4" w:rsidRDefault="009C7FD4" w:rsidP="005646B8">
            <w:pPr>
              <w:autoSpaceDE w:val="0"/>
              <w:autoSpaceDN w:val="0"/>
              <w:adjustRightInd w:val="0"/>
              <w:jc w:val="center"/>
              <w:rPr>
                <w:sz w:val="24"/>
                <w:szCs w:val="24"/>
                <w:lang w:val="en-US"/>
              </w:rPr>
            </w:pPr>
            <w:r w:rsidRPr="009C7FD4">
              <w:rPr>
                <w:sz w:val="24"/>
                <w:szCs w:val="24"/>
                <w:lang w:val="en-US"/>
              </w:rPr>
              <w:t>asalkbe</w:t>
            </w:r>
            <w:r w:rsidR="005646B8" w:rsidRPr="009C7FD4">
              <w:rPr>
                <w:sz w:val="24"/>
                <w:szCs w:val="24"/>
                <w:lang w:val="en-US"/>
              </w:rPr>
              <w:t>k@gmail.com</w:t>
            </w:r>
          </w:p>
        </w:tc>
        <w:tc>
          <w:tcPr>
            <w:tcW w:w="1276" w:type="dxa"/>
            <w:gridSpan w:val="3"/>
            <w:vMerge/>
          </w:tcPr>
          <w:p w:rsidR="005646B8" w:rsidRPr="009C7FD4" w:rsidRDefault="005646B8" w:rsidP="005646B8">
            <w:pPr>
              <w:autoSpaceDE w:val="0"/>
              <w:autoSpaceDN w:val="0"/>
              <w:adjustRightInd w:val="0"/>
              <w:rPr>
                <w:b/>
                <w:sz w:val="24"/>
                <w:szCs w:val="24"/>
              </w:rPr>
            </w:pPr>
          </w:p>
        </w:tc>
        <w:tc>
          <w:tcPr>
            <w:tcW w:w="1559" w:type="dxa"/>
            <w:gridSpan w:val="2"/>
            <w:vMerge/>
          </w:tcPr>
          <w:p w:rsidR="005646B8" w:rsidRPr="009C7FD4" w:rsidRDefault="005646B8" w:rsidP="005646B8">
            <w:pPr>
              <w:autoSpaceDE w:val="0"/>
              <w:autoSpaceDN w:val="0"/>
              <w:adjustRightInd w:val="0"/>
              <w:jc w:val="center"/>
              <w:rPr>
                <w:sz w:val="24"/>
                <w:szCs w:val="24"/>
              </w:rPr>
            </w:pPr>
          </w:p>
        </w:tc>
      </w:tr>
      <w:tr w:rsidR="005646B8" w:rsidRPr="009C7FD4" w:rsidTr="000954CE">
        <w:tc>
          <w:tcPr>
            <w:tcW w:w="1809" w:type="dxa"/>
            <w:gridSpan w:val="3"/>
          </w:tcPr>
          <w:p w:rsidR="005646B8" w:rsidRPr="009C7FD4" w:rsidRDefault="005646B8" w:rsidP="005646B8">
            <w:pPr>
              <w:autoSpaceDE w:val="0"/>
              <w:autoSpaceDN w:val="0"/>
              <w:adjustRightInd w:val="0"/>
              <w:rPr>
                <w:b/>
                <w:sz w:val="24"/>
                <w:szCs w:val="24"/>
              </w:rPr>
            </w:pPr>
            <w:r w:rsidRPr="009C7FD4">
              <w:rPr>
                <w:b/>
                <w:sz w:val="24"/>
                <w:szCs w:val="24"/>
              </w:rPr>
              <w:t xml:space="preserve">Телефоны </w:t>
            </w:r>
          </w:p>
        </w:tc>
        <w:tc>
          <w:tcPr>
            <w:tcW w:w="4990" w:type="dxa"/>
            <w:gridSpan w:val="5"/>
          </w:tcPr>
          <w:p w:rsidR="005646B8" w:rsidRPr="009C7FD4" w:rsidRDefault="005646B8" w:rsidP="005646B8">
            <w:pPr>
              <w:autoSpaceDE w:val="0"/>
              <w:autoSpaceDN w:val="0"/>
              <w:adjustRightInd w:val="0"/>
              <w:jc w:val="center"/>
              <w:rPr>
                <w:sz w:val="24"/>
                <w:szCs w:val="24"/>
              </w:rPr>
            </w:pPr>
          </w:p>
        </w:tc>
        <w:tc>
          <w:tcPr>
            <w:tcW w:w="1276" w:type="dxa"/>
            <w:gridSpan w:val="3"/>
          </w:tcPr>
          <w:p w:rsidR="005646B8" w:rsidRPr="009C7FD4" w:rsidRDefault="005646B8" w:rsidP="005646B8">
            <w:pPr>
              <w:autoSpaceDE w:val="0"/>
              <w:autoSpaceDN w:val="0"/>
              <w:adjustRightInd w:val="0"/>
              <w:rPr>
                <w:b/>
                <w:sz w:val="24"/>
                <w:szCs w:val="24"/>
              </w:rPr>
            </w:pPr>
            <w:r w:rsidRPr="009C7FD4">
              <w:rPr>
                <w:b/>
                <w:sz w:val="24"/>
                <w:szCs w:val="24"/>
              </w:rPr>
              <w:t xml:space="preserve">Аудитория </w:t>
            </w:r>
          </w:p>
        </w:tc>
        <w:tc>
          <w:tcPr>
            <w:tcW w:w="1559" w:type="dxa"/>
            <w:gridSpan w:val="2"/>
          </w:tcPr>
          <w:p w:rsidR="005646B8" w:rsidRPr="009C7FD4" w:rsidRDefault="005646B8" w:rsidP="005646B8">
            <w:pPr>
              <w:autoSpaceDE w:val="0"/>
              <w:autoSpaceDN w:val="0"/>
              <w:adjustRightInd w:val="0"/>
              <w:jc w:val="center"/>
              <w:rPr>
                <w:sz w:val="24"/>
                <w:szCs w:val="24"/>
              </w:rPr>
            </w:pPr>
          </w:p>
        </w:tc>
      </w:tr>
      <w:tr w:rsidR="005646B8" w:rsidRPr="00255459" w:rsidTr="000954CE">
        <w:tc>
          <w:tcPr>
            <w:tcW w:w="1809" w:type="dxa"/>
            <w:gridSpan w:val="3"/>
          </w:tcPr>
          <w:p w:rsidR="005646B8" w:rsidRPr="009C7FD4" w:rsidRDefault="005646B8" w:rsidP="005646B8">
            <w:pPr>
              <w:autoSpaceDE w:val="0"/>
              <w:autoSpaceDN w:val="0"/>
              <w:adjustRightInd w:val="0"/>
              <w:rPr>
                <w:b/>
                <w:sz w:val="24"/>
                <w:szCs w:val="24"/>
              </w:rPr>
            </w:pPr>
            <w:r w:rsidRPr="009C7FD4">
              <w:rPr>
                <w:b/>
                <w:sz w:val="24"/>
                <w:szCs w:val="24"/>
              </w:rPr>
              <w:t>Пән сипаттамасы</w:t>
            </w:r>
          </w:p>
        </w:tc>
        <w:tc>
          <w:tcPr>
            <w:tcW w:w="7825" w:type="dxa"/>
            <w:gridSpan w:val="10"/>
          </w:tcPr>
          <w:p w:rsidR="005646B8" w:rsidRPr="009C7FD4" w:rsidRDefault="00E45746" w:rsidP="005646B8">
            <w:pPr>
              <w:jc w:val="both"/>
              <w:rPr>
                <w:sz w:val="24"/>
                <w:szCs w:val="24"/>
              </w:rPr>
            </w:pPr>
            <w:r w:rsidRPr="009C7FD4">
              <w:rPr>
                <w:sz w:val="24"/>
                <w:szCs w:val="24"/>
              </w:rPr>
              <w:t>Қ</w:t>
            </w:r>
            <w:r w:rsidR="005646B8" w:rsidRPr="009C7FD4">
              <w:rPr>
                <w:sz w:val="24"/>
                <w:szCs w:val="24"/>
              </w:rPr>
              <w:t xml:space="preserve">aзіргі қaзaқ әдеби тілінің тaбиғaтынa тән «өміршеңдік» теориясының зaңдылықтaры мен қоғaмдық сипaтын ғылыми </w:t>
            </w:r>
            <w:r w:rsidRPr="009C7FD4">
              <w:rPr>
                <w:sz w:val="24"/>
                <w:szCs w:val="24"/>
              </w:rPr>
              <w:t>және практикалық тұрғыдaн тaлдa</w:t>
            </w:r>
            <w:r w:rsidR="005646B8" w:rsidRPr="009C7FD4">
              <w:rPr>
                <w:sz w:val="24"/>
                <w:szCs w:val="24"/>
              </w:rPr>
              <w:t>у.</w:t>
            </w:r>
            <w:r w:rsidR="00C7243C">
              <w:rPr>
                <w:sz w:val="24"/>
                <w:szCs w:val="24"/>
              </w:rPr>
              <w:t xml:space="preserve"> ХХ ғасырдағы қ</w:t>
            </w:r>
            <w:r w:rsidRPr="009C7FD4">
              <w:rPr>
                <w:sz w:val="24"/>
                <w:szCs w:val="24"/>
              </w:rPr>
              <w:t>азақ тіліндегі белсен</w:t>
            </w:r>
            <w:r w:rsidR="00C7243C">
              <w:rPr>
                <w:sz w:val="24"/>
                <w:szCs w:val="24"/>
              </w:rPr>
              <w:t xml:space="preserve">ді үдерістерді анықтау, осы кезеңдегі ғылыми бағыттарды саралау, </w:t>
            </w:r>
            <w:r w:rsidRPr="009C7FD4">
              <w:rPr>
                <w:sz w:val="24"/>
                <w:szCs w:val="24"/>
              </w:rPr>
              <w:t>сөйлеу тілінің негізінде ғылыми талдаулар жүргізе отырып, қазақ тілінің өміршеңдігі үшін жүргізілетін ғылыми және практикалық қызметтерді саралау.</w:t>
            </w:r>
          </w:p>
          <w:p w:rsidR="005646B8" w:rsidRPr="009C7FD4" w:rsidRDefault="005646B8" w:rsidP="00E45746">
            <w:pPr>
              <w:suppressAutoHyphens/>
              <w:jc w:val="both"/>
              <w:rPr>
                <w:sz w:val="24"/>
                <w:szCs w:val="24"/>
              </w:rPr>
            </w:pPr>
          </w:p>
        </w:tc>
      </w:tr>
      <w:tr w:rsidR="005646B8" w:rsidRPr="00255459" w:rsidTr="000954CE">
        <w:tc>
          <w:tcPr>
            <w:tcW w:w="1809" w:type="dxa"/>
            <w:gridSpan w:val="3"/>
          </w:tcPr>
          <w:p w:rsidR="005646B8" w:rsidRPr="009C7FD4" w:rsidRDefault="005646B8" w:rsidP="005646B8">
            <w:pPr>
              <w:rPr>
                <w:b/>
                <w:sz w:val="24"/>
                <w:szCs w:val="24"/>
              </w:rPr>
            </w:pPr>
            <w:r w:rsidRPr="009C7FD4">
              <w:rPr>
                <w:rStyle w:val="shorttext"/>
                <w:b/>
                <w:sz w:val="24"/>
                <w:szCs w:val="24"/>
              </w:rPr>
              <w:t>Курс мақсаты</w:t>
            </w:r>
          </w:p>
          <w:p w:rsidR="005646B8" w:rsidRPr="009C7FD4" w:rsidRDefault="005646B8" w:rsidP="005646B8">
            <w:pPr>
              <w:autoSpaceDE w:val="0"/>
              <w:autoSpaceDN w:val="0"/>
              <w:adjustRightInd w:val="0"/>
              <w:rPr>
                <w:b/>
                <w:sz w:val="24"/>
                <w:szCs w:val="24"/>
              </w:rPr>
            </w:pPr>
          </w:p>
        </w:tc>
        <w:tc>
          <w:tcPr>
            <w:tcW w:w="7825" w:type="dxa"/>
            <w:gridSpan w:val="10"/>
          </w:tcPr>
          <w:p w:rsidR="00E45746" w:rsidRPr="009C7FD4" w:rsidRDefault="005646B8" w:rsidP="00E45746">
            <w:pPr>
              <w:jc w:val="both"/>
              <w:rPr>
                <w:b/>
                <w:sz w:val="24"/>
                <w:szCs w:val="24"/>
              </w:rPr>
            </w:pPr>
            <w:r w:rsidRPr="009C7FD4">
              <w:rPr>
                <w:sz w:val="24"/>
                <w:szCs w:val="24"/>
              </w:rPr>
              <w:t xml:space="preserve">  </w:t>
            </w:r>
            <w:r w:rsidR="00C7243C">
              <w:rPr>
                <w:sz w:val="24"/>
                <w:szCs w:val="24"/>
              </w:rPr>
              <w:t xml:space="preserve">ХХ ғасырдағы </w:t>
            </w:r>
            <w:r w:rsidR="00E45746" w:rsidRPr="009C7FD4">
              <w:rPr>
                <w:sz w:val="24"/>
                <w:szCs w:val="24"/>
              </w:rPr>
              <w:t>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w:t>
            </w:r>
            <w:r w:rsidR="00C7243C">
              <w:rPr>
                <w:sz w:val="24"/>
                <w:szCs w:val="24"/>
              </w:rPr>
              <w:t>ң зерттелуі мен ондағы ғылыми және қолданыстық бағыттағы ерекшеліктерді саралау, тілдік н</w:t>
            </w:r>
            <w:r w:rsidR="00E45746" w:rsidRPr="009C7FD4">
              <w:rPr>
                <w:sz w:val="24"/>
                <w:szCs w:val="24"/>
              </w:rPr>
              <w:t>орма</w:t>
            </w:r>
            <w:r w:rsidR="00C7243C">
              <w:rPr>
                <w:sz w:val="24"/>
                <w:szCs w:val="24"/>
              </w:rPr>
              <w:t xml:space="preserve"> мен тілдік экологиялық мәселелерді ғылыми тұрғыдан бағалау</w:t>
            </w:r>
            <w:r w:rsidR="00E45746" w:rsidRPr="009C7FD4">
              <w:rPr>
                <w:sz w:val="24"/>
                <w:szCs w:val="24"/>
              </w:rPr>
              <w:t xml:space="preserve">.   </w:t>
            </w:r>
          </w:p>
          <w:p w:rsidR="005646B8" w:rsidRPr="009C7FD4" w:rsidRDefault="005646B8" w:rsidP="00E45746">
            <w:pPr>
              <w:jc w:val="both"/>
              <w:rPr>
                <w:sz w:val="24"/>
                <w:szCs w:val="24"/>
              </w:rPr>
            </w:pPr>
          </w:p>
        </w:tc>
      </w:tr>
      <w:tr w:rsidR="005646B8" w:rsidRPr="00255459" w:rsidTr="000954CE">
        <w:tc>
          <w:tcPr>
            <w:tcW w:w="1809" w:type="dxa"/>
            <w:gridSpan w:val="3"/>
          </w:tcPr>
          <w:p w:rsidR="005646B8" w:rsidRPr="009C7FD4" w:rsidRDefault="005646B8" w:rsidP="005646B8">
            <w:pPr>
              <w:rPr>
                <w:rStyle w:val="shorttext"/>
                <w:b/>
                <w:sz w:val="24"/>
                <w:szCs w:val="24"/>
              </w:rPr>
            </w:pPr>
            <w:r w:rsidRPr="009C7FD4">
              <w:rPr>
                <w:rStyle w:val="shorttext"/>
                <w:b/>
                <w:sz w:val="24"/>
                <w:szCs w:val="24"/>
              </w:rPr>
              <w:t>Оқыту нәтижесі</w:t>
            </w:r>
          </w:p>
        </w:tc>
        <w:tc>
          <w:tcPr>
            <w:tcW w:w="7825" w:type="dxa"/>
            <w:gridSpan w:val="10"/>
          </w:tcPr>
          <w:p w:rsidR="005646B8" w:rsidRPr="009C7FD4" w:rsidRDefault="005646B8" w:rsidP="005646B8">
            <w:pPr>
              <w:pStyle w:val="a4"/>
              <w:numPr>
                <w:ilvl w:val="0"/>
                <w:numId w:val="10"/>
              </w:numPr>
              <w:tabs>
                <w:tab w:val="left" w:pos="317"/>
              </w:tabs>
              <w:autoSpaceDE w:val="0"/>
              <w:autoSpaceDN w:val="0"/>
              <w:adjustRightInd w:val="0"/>
              <w:spacing w:after="0" w:line="240" w:lineRule="auto"/>
              <w:jc w:val="both"/>
              <w:rPr>
                <w:rFonts w:ascii="Times New Roman" w:hAnsi="Times New Roman" w:cs="Times New Roman"/>
                <w:sz w:val="24"/>
                <w:szCs w:val="24"/>
              </w:rPr>
            </w:pPr>
            <w:r w:rsidRPr="009C7FD4">
              <w:rPr>
                <w:rFonts w:ascii="Times New Roman" w:hAnsi="Times New Roman" w:cs="Times New Roman"/>
                <w:sz w:val="24"/>
                <w:szCs w:val="24"/>
              </w:rPr>
              <w:t xml:space="preserve"> «NoSQL» моделін жаңа ғылыми бағыт ретінде басты білім моделі ретінде қолдану;</w:t>
            </w:r>
          </w:p>
          <w:p w:rsidR="005646B8" w:rsidRPr="009C7FD4" w:rsidRDefault="005646B8" w:rsidP="005646B8">
            <w:pPr>
              <w:pStyle w:val="a4"/>
              <w:numPr>
                <w:ilvl w:val="0"/>
                <w:numId w:val="10"/>
              </w:numPr>
              <w:tabs>
                <w:tab w:val="left" w:pos="205"/>
              </w:tabs>
              <w:autoSpaceDE w:val="0"/>
              <w:autoSpaceDN w:val="0"/>
              <w:adjustRightInd w:val="0"/>
              <w:spacing w:after="0" w:line="240" w:lineRule="auto"/>
              <w:jc w:val="both"/>
              <w:rPr>
                <w:rStyle w:val="shorttext"/>
                <w:rFonts w:ascii="Times New Roman" w:hAnsi="Times New Roman" w:cs="Times New Roman"/>
                <w:sz w:val="24"/>
                <w:szCs w:val="24"/>
              </w:rPr>
            </w:pPr>
            <w:r w:rsidRPr="009C7FD4">
              <w:rPr>
                <w:rStyle w:val="shorttext"/>
                <w:rFonts w:ascii="Times New Roman" w:eastAsiaTheme="majorEastAsia" w:hAnsi="Times New Roman" w:cs="Times New Roman"/>
                <w:sz w:val="24"/>
                <w:szCs w:val="24"/>
              </w:rPr>
              <w:t>Оқытуда SQL жүйесін нақты қолдану.</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Ж</w:t>
            </w:r>
            <w:r w:rsidR="005646B8" w:rsidRPr="009C7FD4">
              <w:rPr>
                <w:rFonts w:ascii="Times New Roman" w:hAnsi="Times New Roman" w:cs="Times New Roman"/>
                <w:bCs/>
                <w:sz w:val="24"/>
                <w:szCs w:val="24"/>
              </w:rPr>
              <w:t>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5646B8"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ХХ ғасырдағы ш</w:t>
            </w:r>
            <w:r w:rsidR="005646B8" w:rsidRPr="009C7FD4">
              <w:rPr>
                <w:rFonts w:ascii="Times New Roman" w:hAnsi="Times New Roman" w:cs="Times New Roman"/>
                <w:bCs/>
                <w:sz w:val="24"/>
                <w:szCs w:val="24"/>
              </w:rPr>
              <w:t>етелдік ғылыми әдебиеттер мен қазақ тіл біліміндегі ғылыми зерттеулерді оқу және соңынан өңдеп, алынған ақпаратты өз түсінігінше пайдалану дағдыларын ары қарай дамыту;</w:t>
            </w:r>
          </w:p>
          <w:p w:rsidR="005646B8" w:rsidRPr="00C7243C" w:rsidRDefault="00C7243C" w:rsidP="003C3BB2">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C7243C">
              <w:rPr>
                <w:rFonts w:ascii="Times New Roman" w:hAnsi="Times New Roman" w:cs="Times New Roman"/>
                <w:bCs/>
                <w:sz w:val="24"/>
                <w:szCs w:val="24"/>
              </w:rPr>
              <w:t>Ә</w:t>
            </w:r>
            <w:r w:rsidR="005646B8" w:rsidRPr="00C7243C">
              <w:rPr>
                <w:rFonts w:ascii="Times New Roman" w:hAnsi="Times New Roman" w:cs="Times New Roman"/>
                <w:bCs/>
                <w:sz w:val="24"/>
                <w:szCs w:val="24"/>
              </w:rPr>
              <w:t xml:space="preserve">деби тілдің даму жолдарын белгілейтін қисындар негізінде, сөйлеу тіліндегі қолданыстарды зерттеп, ондағы </w:t>
            </w:r>
            <w:r>
              <w:rPr>
                <w:rFonts w:ascii="Times New Roman" w:hAnsi="Times New Roman" w:cs="Times New Roman"/>
                <w:bCs/>
                <w:sz w:val="24"/>
                <w:szCs w:val="24"/>
              </w:rPr>
              <w:t>басты ерекшеліктерді айыра білу;</w:t>
            </w:r>
            <w:r w:rsidR="005646B8" w:rsidRPr="00C7243C">
              <w:rPr>
                <w:rFonts w:ascii="Times New Roman" w:hAnsi="Times New Roman" w:cs="Times New Roman"/>
                <w:bCs/>
                <w:sz w:val="24"/>
                <w:szCs w:val="24"/>
              </w:rPr>
              <w:t xml:space="preserve">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005646B8" w:rsidRPr="009C7FD4">
              <w:rPr>
                <w:rFonts w:ascii="Times New Roman" w:hAnsi="Times New Roman" w:cs="Times New Roman"/>
                <w:bCs/>
                <w:sz w:val="24"/>
                <w:szCs w:val="24"/>
              </w:rPr>
              <w:t xml:space="preserve">өйлеу тіліндегі фонологиялық ерекшеліктерді анықтап, оны мүмкіндігінше баспаға түсіру;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005646B8" w:rsidRPr="009C7FD4">
              <w:rPr>
                <w:rFonts w:ascii="Times New Roman" w:hAnsi="Times New Roman" w:cs="Times New Roman"/>
                <w:bCs/>
                <w:sz w:val="24"/>
                <w:szCs w:val="24"/>
              </w:rPr>
              <w:t xml:space="preserve">өйлеу тілінің тазалығы мен тіл экологиясын болдырмау үшін ғылыми-қолданымдық мақсатта зерттеу жұмыстарын жүргізу;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005646B8" w:rsidRPr="009C7FD4">
              <w:rPr>
                <w:rFonts w:ascii="Times New Roman" w:hAnsi="Times New Roman" w:cs="Times New Roman"/>
                <w:bCs/>
                <w:sz w:val="24"/>
                <w:szCs w:val="24"/>
              </w:rPr>
              <w:t xml:space="preserve">өйлеу тіліндегі варваризмдерді анықтап, оны болдырмаудың жолдарын зерделеу; </w:t>
            </w:r>
          </w:p>
          <w:p w:rsidR="005646B8" w:rsidRPr="009C7FD4" w:rsidRDefault="00C7243C"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w:t>
            </w:r>
            <w:r w:rsidR="005646B8" w:rsidRPr="009C7FD4">
              <w:rPr>
                <w:rFonts w:ascii="Times New Roman" w:hAnsi="Times New Roman" w:cs="Times New Roman"/>
                <w:bCs/>
                <w:sz w:val="24"/>
                <w:szCs w:val="24"/>
              </w:rPr>
              <w:t>ударма арқылы енген лексикалық жаңалықтарды анықтап, олардың ғыл</w:t>
            </w:r>
            <w:r>
              <w:rPr>
                <w:rFonts w:ascii="Times New Roman" w:hAnsi="Times New Roman" w:cs="Times New Roman"/>
                <w:bCs/>
                <w:sz w:val="24"/>
                <w:szCs w:val="24"/>
              </w:rPr>
              <w:t>ыми негізділігін қамтамасыз ету.</w:t>
            </w:r>
            <w:r w:rsidR="005646B8" w:rsidRPr="009C7FD4">
              <w:rPr>
                <w:rFonts w:ascii="Times New Roman" w:hAnsi="Times New Roman" w:cs="Times New Roman"/>
                <w:bCs/>
                <w:sz w:val="24"/>
                <w:szCs w:val="24"/>
              </w:rPr>
              <w:t xml:space="preserve"> </w:t>
            </w:r>
          </w:p>
          <w:p w:rsidR="005646B8" w:rsidRPr="009C7FD4" w:rsidRDefault="00C7243C" w:rsidP="00C7243C">
            <w:pPr>
              <w:pStyle w:val="a4"/>
              <w:numPr>
                <w:ilvl w:val="0"/>
                <w:numId w:val="10"/>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Т</w:t>
            </w:r>
            <w:r w:rsidR="005646B8" w:rsidRPr="009C7FD4">
              <w:rPr>
                <w:rFonts w:ascii="Times New Roman" w:hAnsi="Times New Roman" w:cs="Times New Roman"/>
                <w:bCs/>
                <w:sz w:val="24"/>
                <w:szCs w:val="24"/>
              </w:rPr>
              <w:t xml:space="preserve">іліміздегі жаңа қолданыстарды анықтау, жасалу жолдарына ғылыми талдау жасау; </w:t>
            </w:r>
          </w:p>
        </w:tc>
      </w:tr>
      <w:tr w:rsidR="005646B8" w:rsidRPr="009C7FD4" w:rsidTr="000954CE">
        <w:tc>
          <w:tcPr>
            <w:tcW w:w="1809" w:type="dxa"/>
            <w:gridSpan w:val="3"/>
          </w:tcPr>
          <w:p w:rsidR="005646B8" w:rsidRPr="009C7FD4" w:rsidRDefault="005646B8" w:rsidP="005646B8">
            <w:pPr>
              <w:rPr>
                <w:rStyle w:val="shorttext"/>
                <w:b/>
                <w:sz w:val="24"/>
                <w:szCs w:val="24"/>
              </w:rPr>
            </w:pPr>
            <w:r w:rsidRPr="009C7FD4">
              <w:rPr>
                <w:rStyle w:val="shorttext"/>
                <w:b/>
                <w:sz w:val="24"/>
                <w:szCs w:val="24"/>
              </w:rPr>
              <w:lastRenderedPageBreak/>
              <w:t>Әдебиет және  ресурстар</w:t>
            </w:r>
          </w:p>
        </w:tc>
        <w:tc>
          <w:tcPr>
            <w:tcW w:w="7825" w:type="dxa"/>
            <w:gridSpan w:val="10"/>
          </w:tcPr>
          <w:p w:rsidR="005646B8" w:rsidRPr="009C7FD4" w:rsidRDefault="005646B8" w:rsidP="005646B8">
            <w:pPr>
              <w:pStyle w:val="a4"/>
              <w:tabs>
                <w:tab w:val="left" w:pos="317"/>
              </w:tabs>
              <w:autoSpaceDE w:val="0"/>
              <w:autoSpaceDN w:val="0"/>
              <w:adjustRightInd w:val="0"/>
              <w:ind w:left="0"/>
              <w:jc w:val="both"/>
              <w:rPr>
                <w:rFonts w:ascii="Times New Roman" w:hAnsi="Times New Roman" w:cs="Times New Roman"/>
                <w:sz w:val="24"/>
                <w:szCs w:val="24"/>
              </w:rPr>
            </w:pPr>
            <w:r w:rsidRPr="009C7FD4">
              <w:rPr>
                <w:rFonts w:ascii="Times New Roman" w:hAnsi="Times New Roman" w:cs="Times New Roman"/>
                <w:b/>
                <w:sz w:val="24"/>
                <w:szCs w:val="24"/>
              </w:rPr>
              <w:t>Қолжетімді онлайн</w:t>
            </w:r>
            <w:r w:rsidRPr="009C7FD4">
              <w:rPr>
                <w:rStyle w:val="shorttext"/>
                <w:rFonts w:ascii="Times New Roman" w:eastAsiaTheme="majorEastAsia" w:hAnsi="Times New Roman" w:cs="Times New Roman"/>
                <w:b/>
                <w:sz w:val="24"/>
                <w:szCs w:val="24"/>
              </w:rPr>
              <w:t xml:space="preserve">: </w:t>
            </w:r>
            <w:r w:rsidRPr="009C7FD4">
              <w:rPr>
                <w:rFonts w:ascii="Times New Roman" w:hAnsi="Times New Roman" w:cs="Times New Roman"/>
                <w:sz w:val="24"/>
                <w:szCs w:val="24"/>
              </w:rPr>
              <w:t xml:space="preserve">SQL жүйесіндегі қосымша деректер;  </w:t>
            </w:r>
          </w:p>
          <w:p w:rsidR="005646B8" w:rsidRPr="00C7243C" w:rsidRDefault="005646B8" w:rsidP="005646B8">
            <w:pPr>
              <w:pStyle w:val="a4"/>
              <w:tabs>
                <w:tab w:val="left" w:pos="317"/>
              </w:tabs>
              <w:autoSpaceDE w:val="0"/>
              <w:autoSpaceDN w:val="0"/>
              <w:adjustRightInd w:val="0"/>
              <w:ind w:left="0"/>
              <w:jc w:val="both"/>
              <w:rPr>
                <w:rFonts w:ascii="Times New Roman" w:hAnsi="Times New Roman" w:cs="Times New Roman"/>
                <w:sz w:val="24"/>
                <w:szCs w:val="24"/>
              </w:rPr>
            </w:pPr>
            <w:r w:rsidRPr="009C7FD4">
              <w:rPr>
                <w:rFonts w:ascii="Times New Roman" w:hAnsi="Times New Roman" w:cs="Times New Roman"/>
                <w:sz w:val="24"/>
                <w:szCs w:val="24"/>
              </w:rPr>
              <w:t>univer.kaznu.</w:t>
            </w:r>
            <w:r w:rsidRPr="00C7243C">
              <w:rPr>
                <w:rFonts w:ascii="Times New Roman" w:hAnsi="Times New Roman" w:cs="Times New Roman"/>
                <w:sz w:val="24"/>
                <w:szCs w:val="24"/>
              </w:rPr>
              <w:t xml:space="preserve">kz сайтындағы, УМКД көлеміндегі материалдар.  </w:t>
            </w:r>
          </w:p>
          <w:p w:rsidR="00C7243C" w:rsidRPr="00C7243C" w:rsidRDefault="00C7243C" w:rsidP="00C7243C">
            <w:pPr>
              <w:tabs>
                <w:tab w:val="left" w:pos="426"/>
                <w:tab w:val="left" w:pos="601"/>
              </w:tabs>
              <w:ind w:firstLine="318"/>
              <w:jc w:val="center"/>
              <w:rPr>
                <w:b/>
                <w:bCs/>
                <w:sz w:val="24"/>
                <w:szCs w:val="24"/>
              </w:rPr>
            </w:pPr>
            <w:r>
              <w:rPr>
                <w:b/>
                <w:bCs/>
                <w:sz w:val="24"/>
                <w:szCs w:val="24"/>
              </w:rPr>
              <w:t>Н</w:t>
            </w:r>
            <w:r w:rsidRPr="00C7243C">
              <w:rPr>
                <w:b/>
                <w:bCs/>
                <w:sz w:val="24"/>
                <w:szCs w:val="24"/>
              </w:rPr>
              <w:t>егізгі:</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Аманжолов С.А. Қазақ тілі теориясының негіздері. –Алматы, 2002. </w:t>
            </w:r>
          </w:p>
          <w:p w:rsid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Аханов К. Грамматика теориясының негіздері. - Алматы: Санат, 1996. - 183 б.</w:t>
            </w:r>
          </w:p>
          <w:p w:rsidR="009E3713" w:rsidRPr="00C7243C" w:rsidRDefault="009E3713" w:rsidP="00C7243C">
            <w:pPr>
              <w:numPr>
                <w:ilvl w:val="0"/>
                <w:numId w:val="9"/>
              </w:numPr>
              <w:tabs>
                <w:tab w:val="left" w:pos="601"/>
                <w:tab w:val="left" w:pos="993"/>
                <w:tab w:val="left" w:pos="1083"/>
              </w:tabs>
              <w:ind w:left="0" w:firstLine="318"/>
              <w:jc w:val="both"/>
              <w:rPr>
                <w:sz w:val="24"/>
                <w:szCs w:val="24"/>
              </w:rPr>
            </w:pPr>
            <w:r>
              <w:rPr>
                <w:sz w:val="24"/>
                <w:szCs w:val="24"/>
              </w:rPr>
              <w:t xml:space="preserve">Салқынбай А.Б. Қазақ тіл білімі тарихы. </w:t>
            </w:r>
            <w:r>
              <w:rPr>
                <w:sz w:val="24"/>
                <w:szCs w:val="24"/>
              </w:rPr>
              <w:noBreakHyphen/>
              <w:t xml:space="preserve">Алматы, Қазақ университеті, </w:t>
            </w:r>
            <w:r>
              <w:rPr>
                <w:sz w:val="24"/>
                <w:szCs w:val="24"/>
                <w:lang w:val="en-US"/>
              </w:rPr>
              <w:t>2016.</w:t>
            </w:r>
            <w:r>
              <w:rPr>
                <w:sz w:val="24"/>
                <w:szCs w:val="24"/>
              </w:rPr>
              <w:t xml:space="preserve"> </w:t>
            </w:r>
          </w:p>
          <w:p w:rsidR="00C7243C" w:rsidRPr="00C7243C" w:rsidRDefault="00C7243C" w:rsidP="00C7243C">
            <w:pPr>
              <w:tabs>
                <w:tab w:val="left" w:pos="601"/>
                <w:tab w:val="left" w:pos="993"/>
                <w:tab w:val="left" w:pos="1083"/>
              </w:tabs>
              <w:ind w:firstLine="318"/>
              <w:jc w:val="both"/>
              <w:rPr>
                <w:sz w:val="24"/>
                <w:szCs w:val="24"/>
              </w:rPr>
            </w:pPr>
          </w:p>
          <w:p w:rsidR="00C7243C" w:rsidRPr="00C7243C" w:rsidRDefault="00C7243C" w:rsidP="00C7243C">
            <w:pPr>
              <w:tabs>
                <w:tab w:val="left" w:pos="601"/>
              </w:tabs>
              <w:ind w:firstLine="318"/>
              <w:jc w:val="center"/>
              <w:rPr>
                <w:b/>
                <w:sz w:val="24"/>
                <w:szCs w:val="24"/>
              </w:rPr>
            </w:pPr>
            <w:r>
              <w:rPr>
                <w:b/>
                <w:sz w:val="24"/>
                <w:szCs w:val="24"/>
              </w:rPr>
              <w:t>Қ</w:t>
            </w:r>
            <w:r w:rsidRPr="00C7243C">
              <w:rPr>
                <w:b/>
                <w:sz w:val="24"/>
                <w:szCs w:val="24"/>
              </w:rPr>
              <w:t>осымша:</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Аханов К.А. Тіл білімінің негіздері. –Алматы, 1994.</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Қазақ тілі тарихи лексикологиясының мәселелері.  – Алматы, 1988.  </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Сыздықова Р.Қазақ әдеби тілінің тарихы. –Алматы, 1993.</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Сыздықова Р. Сөздер сөйлейді. –  Алматы, 1980.</w:t>
            </w:r>
          </w:p>
          <w:p w:rsidR="00C7243C" w:rsidRP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Қасым Б. Қазақ тіліндегі күрделі сөздер: уәждеме және аталым. Алматы, 2001. - 118-147 бб.</w:t>
            </w:r>
          </w:p>
          <w:p w:rsidR="00C7243C" w:rsidRPr="00C7243C" w:rsidRDefault="00C7243C" w:rsidP="009E3713">
            <w:pPr>
              <w:numPr>
                <w:ilvl w:val="0"/>
                <w:numId w:val="9"/>
              </w:numPr>
              <w:tabs>
                <w:tab w:val="left" w:pos="601"/>
                <w:tab w:val="left" w:pos="993"/>
                <w:tab w:val="left" w:pos="1083"/>
              </w:tabs>
              <w:ind w:left="0" w:firstLine="318"/>
              <w:rPr>
                <w:sz w:val="24"/>
                <w:szCs w:val="24"/>
              </w:rPr>
            </w:pPr>
            <w:r w:rsidRPr="00C7243C">
              <w:rPr>
                <w:sz w:val="24"/>
                <w:szCs w:val="24"/>
              </w:rPr>
              <w:t>Салқынбай А.Б. Тарихи сөзжасам (Семантикалық аспект): Монография. – Алматы: Қазақ Университеті, 1999. - 84-189 бб.</w:t>
            </w:r>
          </w:p>
          <w:p w:rsidR="00C7243C" w:rsidRP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Исаев С. Қазақтың мерзімді баспасөз тілінің дамуы. –Алматы: Қазақстан, 1983. – 40 б.</w:t>
            </w:r>
          </w:p>
          <w:p w:rsidR="00C7243C" w:rsidRPr="00C7243C" w:rsidRDefault="00C7243C" w:rsidP="00C7243C">
            <w:pPr>
              <w:numPr>
                <w:ilvl w:val="0"/>
                <w:numId w:val="9"/>
              </w:numPr>
              <w:tabs>
                <w:tab w:val="left" w:pos="601"/>
                <w:tab w:val="left" w:pos="993"/>
                <w:tab w:val="left" w:pos="1083"/>
              </w:tabs>
              <w:ind w:left="0" w:firstLine="318"/>
              <w:jc w:val="both"/>
              <w:rPr>
                <w:sz w:val="24"/>
                <w:szCs w:val="24"/>
              </w:rPr>
            </w:pPr>
            <w:r w:rsidRPr="00C7243C">
              <w:rPr>
                <w:sz w:val="24"/>
                <w:szCs w:val="24"/>
              </w:rPr>
              <w:t>Салқынбай А.Б., Абакан Е. Лингвистикалық түсіндірме сөздігі. – Алматы, 1998. - 191-192 бб.</w:t>
            </w:r>
          </w:p>
          <w:p w:rsidR="00C7243C" w:rsidRPr="00C7243C" w:rsidRDefault="00C7243C" w:rsidP="00C7243C">
            <w:pPr>
              <w:pStyle w:val="a4"/>
              <w:numPr>
                <w:ilvl w:val="0"/>
                <w:numId w:val="9"/>
              </w:numPr>
              <w:tabs>
                <w:tab w:val="left" w:pos="601"/>
                <w:tab w:val="left" w:pos="993"/>
              </w:tabs>
              <w:suppressAutoHyphens/>
              <w:spacing w:after="0" w:line="240" w:lineRule="auto"/>
              <w:ind w:left="0" w:firstLine="318"/>
              <w:jc w:val="both"/>
              <w:rPr>
                <w:rFonts w:ascii="Times New Roman" w:hAnsi="Times New Roman" w:cs="Times New Roman"/>
                <w:sz w:val="24"/>
                <w:szCs w:val="24"/>
              </w:rPr>
            </w:pPr>
            <w:r w:rsidRPr="00C7243C">
              <w:rPr>
                <w:rFonts w:ascii="Times New Roman" w:hAnsi="Times New Roman" w:cs="Times New Roman"/>
                <w:sz w:val="24"/>
                <w:szCs w:val="24"/>
              </w:rPr>
              <w:t xml:space="preserve"> Қазақ тілінің грамматикасы. – Астана, 2002. </w:t>
            </w:r>
          </w:p>
          <w:p w:rsidR="00C7243C" w:rsidRPr="009C7FD4" w:rsidRDefault="00C7243C" w:rsidP="00C7243C">
            <w:pPr>
              <w:pStyle w:val="a4"/>
              <w:numPr>
                <w:ilvl w:val="0"/>
                <w:numId w:val="9"/>
              </w:numPr>
              <w:tabs>
                <w:tab w:val="left" w:pos="601"/>
                <w:tab w:val="left" w:pos="993"/>
              </w:tabs>
              <w:spacing w:after="0" w:line="240" w:lineRule="auto"/>
              <w:ind w:left="0" w:firstLine="318"/>
              <w:jc w:val="both"/>
              <w:rPr>
                <w:rFonts w:ascii="Times New Roman" w:hAnsi="Times New Roman" w:cs="Times New Roman"/>
                <w:sz w:val="24"/>
                <w:szCs w:val="24"/>
              </w:rPr>
            </w:pPr>
            <w:r w:rsidRPr="009C7FD4">
              <w:rPr>
                <w:rFonts w:ascii="Times New Roman" w:hAnsi="Times New Roman" w:cs="Times New Roman"/>
                <w:sz w:val="24"/>
                <w:szCs w:val="24"/>
              </w:rPr>
              <w:t>Уәли Н. Қазақ сөз мәдениетінің теор</w:t>
            </w:r>
            <w:r w:rsidR="009E3713">
              <w:rPr>
                <w:rFonts w:ascii="Times New Roman" w:hAnsi="Times New Roman" w:cs="Times New Roman"/>
                <w:sz w:val="24"/>
                <w:szCs w:val="24"/>
              </w:rPr>
              <w:t>иялық негіздері. А., 2007.</w:t>
            </w:r>
          </w:p>
          <w:p w:rsidR="00C7243C" w:rsidRPr="009C7FD4" w:rsidRDefault="00C7243C" w:rsidP="009E3713">
            <w:pPr>
              <w:pStyle w:val="a4"/>
              <w:numPr>
                <w:ilvl w:val="0"/>
                <w:numId w:val="9"/>
              </w:numPr>
              <w:tabs>
                <w:tab w:val="left" w:pos="601"/>
              </w:tabs>
              <w:spacing w:after="0" w:line="240" w:lineRule="auto"/>
              <w:ind w:left="0" w:firstLine="318"/>
              <w:jc w:val="both"/>
              <w:rPr>
                <w:rFonts w:ascii="Times New Roman" w:hAnsi="Times New Roman" w:cs="Times New Roman"/>
                <w:sz w:val="24"/>
                <w:szCs w:val="24"/>
              </w:rPr>
            </w:pPr>
            <w:r w:rsidRPr="009C7FD4">
              <w:rPr>
                <w:rFonts w:ascii="Times New Roman" w:hAnsi="Times New Roman" w:cs="Times New Roman"/>
                <w:sz w:val="24"/>
                <w:szCs w:val="24"/>
              </w:rPr>
              <w:t xml:space="preserve">Сыздық Р. Тілдік норма және оның қалыптануы. А., 2001; </w:t>
            </w:r>
          </w:p>
          <w:p w:rsidR="005646B8" w:rsidRPr="00C7243C" w:rsidRDefault="00C7243C" w:rsidP="00C7243C">
            <w:pPr>
              <w:pStyle w:val="a4"/>
              <w:numPr>
                <w:ilvl w:val="0"/>
                <w:numId w:val="9"/>
              </w:numPr>
              <w:tabs>
                <w:tab w:val="left" w:pos="601"/>
                <w:tab w:val="left" w:pos="743"/>
                <w:tab w:val="left" w:pos="993"/>
              </w:tabs>
              <w:spacing w:after="0" w:line="240" w:lineRule="auto"/>
              <w:ind w:left="0" w:firstLine="318"/>
              <w:jc w:val="both"/>
              <w:rPr>
                <w:rFonts w:ascii="Times New Roman" w:hAnsi="Times New Roman" w:cs="Times New Roman"/>
                <w:sz w:val="24"/>
                <w:szCs w:val="24"/>
              </w:rPr>
            </w:pPr>
            <w:r w:rsidRPr="009C7FD4">
              <w:rPr>
                <w:rFonts w:ascii="Times New Roman" w:hAnsi="Times New Roman" w:cs="Times New Roman"/>
                <w:sz w:val="24"/>
                <w:szCs w:val="24"/>
              </w:rPr>
              <w:t xml:space="preserve">Сыздық Р. Қазақ тіліндегі ескіліктер мен жаңалықтар. А., 2009; </w:t>
            </w:r>
          </w:p>
        </w:tc>
      </w:tr>
      <w:tr w:rsidR="005646B8" w:rsidRPr="00255459" w:rsidTr="000954CE">
        <w:tc>
          <w:tcPr>
            <w:tcW w:w="1809" w:type="dxa"/>
            <w:gridSpan w:val="3"/>
          </w:tcPr>
          <w:p w:rsidR="005646B8" w:rsidRPr="009C7FD4" w:rsidRDefault="005646B8" w:rsidP="005646B8">
            <w:pPr>
              <w:pStyle w:val="a4"/>
              <w:tabs>
                <w:tab w:val="left" w:pos="426"/>
              </w:tabs>
              <w:autoSpaceDE w:val="0"/>
              <w:autoSpaceDN w:val="0"/>
              <w:adjustRightInd w:val="0"/>
              <w:ind w:left="0"/>
              <w:rPr>
                <w:rStyle w:val="shorttext"/>
                <w:rFonts w:ascii="Times New Roman" w:eastAsiaTheme="majorEastAsia" w:hAnsi="Times New Roman" w:cs="Times New Roman"/>
                <w:b/>
                <w:sz w:val="24"/>
                <w:szCs w:val="24"/>
              </w:rPr>
            </w:pPr>
            <w:r w:rsidRPr="009C7FD4">
              <w:rPr>
                <w:rStyle w:val="shorttext"/>
                <w:rFonts w:ascii="Times New Roman" w:eastAsiaTheme="majorEastAsia" w:hAnsi="Times New Roman" w:cs="Times New Roman"/>
                <w:b/>
                <w:sz w:val="24"/>
                <w:szCs w:val="24"/>
              </w:rPr>
              <w:t>Курсты ұйымдастыру</w:t>
            </w:r>
          </w:p>
        </w:tc>
        <w:tc>
          <w:tcPr>
            <w:tcW w:w="7825" w:type="dxa"/>
            <w:gridSpan w:val="10"/>
          </w:tcPr>
          <w:p w:rsidR="005646B8" w:rsidRPr="009C7FD4" w:rsidRDefault="005646B8" w:rsidP="00E45746">
            <w:pPr>
              <w:jc w:val="both"/>
              <w:rPr>
                <w:sz w:val="24"/>
                <w:szCs w:val="24"/>
              </w:rPr>
            </w:pPr>
            <w:r w:rsidRPr="009C7FD4">
              <w:rPr>
                <w:sz w:val="24"/>
                <w:szCs w:val="24"/>
              </w:rPr>
              <w:t>Курс кіріспесінде теориялық материалдарды таныстыруға көп көңіл бөлінеді. Пәнді түсінуде оқулықтар мен оқу құралдарының материалдарына көңіл аударылады.</w:t>
            </w:r>
            <w:r w:rsidR="009E3713">
              <w:rPr>
                <w:sz w:val="24"/>
                <w:szCs w:val="24"/>
              </w:rPr>
              <w:t xml:space="preserve"> Студент</w:t>
            </w:r>
            <w:r w:rsidR="00E45746" w:rsidRPr="009C7FD4">
              <w:rPr>
                <w:sz w:val="24"/>
                <w:szCs w:val="24"/>
              </w:rPr>
              <w:t xml:space="preserve">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p>
        </w:tc>
      </w:tr>
      <w:tr w:rsidR="005646B8" w:rsidRPr="00255459" w:rsidTr="000954CE">
        <w:tc>
          <w:tcPr>
            <w:tcW w:w="1809" w:type="dxa"/>
            <w:gridSpan w:val="3"/>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r w:rsidRPr="009C7FD4">
              <w:rPr>
                <w:rStyle w:val="shorttext"/>
                <w:rFonts w:ascii="Times New Roman" w:eastAsiaTheme="majorEastAsia" w:hAnsi="Times New Roman" w:cs="Times New Roman"/>
                <w:b/>
                <w:sz w:val="24"/>
                <w:szCs w:val="24"/>
              </w:rPr>
              <w:t>Курс талабы</w:t>
            </w:r>
          </w:p>
        </w:tc>
        <w:tc>
          <w:tcPr>
            <w:tcW w:w="7825" w:type="dxa"/>
            <w:gridSpan w:val="10"/>
          </w:tcPr>
          <w:p w:rsidR="005646B8" w:rsidRPr="009C7FD4" w:rsidRDefault="005646B8" w:rsidP="00E45746">
            <w:pPr>
              <w:pStyle w:val="a4"/>
              <w:numPr>
                <w:ilvl w:val="0"/>
                <w:numId w:val="5"/>
              </w:numPr>
              <w:tabs>
                <w:tab w:val="left" w:pos="426"/>
              </w:tabs>
              <w:autoSpaceDE w:val="0"/>
              <w:autoSpaceDN w:val="0"/>
              <w:adjustRightInd w:val="0"/>
              <w:ind w:left="318" w:hanging="142"/>
              <w:jc w:val="both"/>
              <w:rPr>
                <w:rFonts w:ascii="Times New Roman" w:hAnsi="Times New Roman" w:cs="Times New Roman"/>
                <w:sz w:val="24"/>
                <w:szCs w:val="24"/>
              </w:rPr>
            </w:pPr>
            <w:r w:rsidRPr="009C7FD4">
              <w:rPr>
                <w:rFonts w:ascii="Times New Roman" w:hAnsi="Times New Roman" w:cs="Times New Roman"/>
                <w:sz w:val="24"/>
                <w:szCs w:val="24"/>
              </w:rPr>
              <w:t>Әрбір аудиториялық дәріске ерек</w:t>
            </w:r>
            <w:r w:rsidR="009E3713">
              <w:rPr>
                <w:rFonts w:ascii="Times New Roman" w:hAnsi="Times New Roman" w:cs="Times New Roman"/>
                <w:sz w:val="24"/>
                <w:szCs w:val="24"/>
              </w:rPr>
              <w:t>ш</w:t>
            </w:r>
            <w:r w:rsidRPr="009C7FD4">
              <w:rPr>
                <w:rFonts w:ascii="Times New Roman" w:hAnsi="Times New Roman" w:cs="Times New Roman"/>
                <w:sz w:val="24"/>
                <w:szCs w:val="24"/>
              </w:rPr>
              <w:t xml:space="preserve">е көңіл аударылады.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sz w:val="24"/>
                <w:szCs w:val="24"/>
              </w:rPr>
              <w:t xml:space="preserve"> </w:t>
            </w:r>
            <w:r w:rsidRPr="009C7FD4">
              <w:rPr>
                <w:rFonts w:ascii="Times New Roman" w:hAnsi="Times New Roman" w:cs="Times New Roman"/>
                <w:bCs/>
                <w:sz w:val="24"/>
                <w:szCs w:val="24"/>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сөйлеу тіліндегі фонологиялық ерекшеліктерді анықтап, оны мүмкіндігінше баспаға түсіру;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сөйлеу тілінің тазалығы мен тіл экологиясын болдырмау үшін ғылыми-қолданымдық мақсатта зерттеу жұмыстарын жүргізу;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сөйлеу тіліндегі варваризмдерді анықтап, оны болдырмаудың жолдарын зерделеу;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аударма арқылы енген лексикалық жаңалықтарды анықтап, олардың ғылыми негізділігін қамтамасыз ету: </w:t>
            </w:r>
          </w:p>
          <w:p w:rsidR="00E45746"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bCs/>
                <w:sz w:val="24"/>
                <w:szCs w:val="24"/>
              </w:rPr>
            </w:pPr>
            <w:r w:rsidRPr="009C7FD4">
              <w:rPr>
                <w:rFonts w:ascii="Times New Roman" w:hAnsi="Times New Roman" w:cs="Times New Roman"/>
                <w:bCs/>
                <w:sz w:val="24"/>
                <w:szCs w:val="24"/>
              </w:rPr>
              <w:t xml:space="preserve">тіліміздегі жаңа қолданыстарды анықтау, жасалу жолдарына ғылыми талдау жасау; </w:t>
            </w:r>
          </w:p>
          <w:p w:rsidR="005646B8" w:rsidRPr="009C7FD4" w:rsidRDefault="00E45746" w:rsidP="00E45746">
            <w:pPr>
              <w:pStyle w:val="a4"/>
              <w:numPr>
                <w:ilvl w:val="0"/>
                <w:numId w:val="5"/>
              </w:numPr>
              <w:autoSpaceDE w:val="0"/>
              <w:autoSpaceDN w:val="0"/>
              <w:spacing w:after="0" w:line="240" w:lineRule="auto"/>
              <w:ind w:left="318" w:hanging="142"/>
              <w:jc w:val="both"/>
              <w:rPr>
                <w:rFonts w:ascii="Times New Roman" w:hAnsi="Times New Roman" w:cs="Times New Roman"/>
                <w:sz w:val="24"/>
                <w:szCs w:val="24"/>
              </w:rPr>
            </w:pPr>
            <w:r w:rsidRPr="009C7FD4">
              <w:rPr>
                <w:rFonts w:ascii="Times New Roman" w:hAnsi="Times New Roman" w:cs="Times New Roman"/>
                <w:bCs/>
                <w:sz w:val="24"/>
                <w:szCs w:val="24"/>
              </w:rPr>
              <w:lastRenderedPageBreak/>
              <w:t xml:space="preserve">салалық термин сөздердің сөзжасамдық сипатына, атаулардың уәжділігі мен семантикалық ерекшелігіне ғылыми тұрғыдан сипаттама беру;  </w:t>
            </w:r>
            <w:r w:rsidR="005646B8" w:rsidRPr="009C7FD4">
              <w:rPr>
                <w:rFonts w:ascii="Times New Roman" w:hAnsi="Times New Roman" w:cs="Times New Roman"/>
                <w:sz w:val="24"/>
                <w:szCs w:val="24"/>
              </w:rPr>
              <w:t xml:space="preserve">  </w:t>
            </w:r>
          </w:p>
        </w:tc>
      </w:tr>
      <w:tr w:rsidR="005646B8" w:rsidRPr="009C7FD4" w:rsidTr="000954CE">
        <w:trPr>
          <w:trHeight w:val="258"/>
        </w:trPr>
        <w:tc>
          <w:tcPr>
            <w:tcW w:w="1809" w:type="dxa"/>
            <w:gridSpan w:val="3"/>
            <w:vMerge w:val="restart"/>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r w:rsidRPr="009C7FD4">
              <w:rPr>
                <w:rStyle w:val="shorttext"/>
                <w:rFonts w:ascii="Times New Roman" w:eastAsiaTheme="majorEastAsia" w:hAnsi="Times New Roman" w:cs="Times New Roman"/>
                <w:b/>
                <w:sz w:val="24"/>
                <w:szCs w:val="24"/>
              </w:rPr>
              <w:lastRenderedPageBreak/>
              <w:t>Бағалау саясаты</w:t>
            </w:r>
          </w:p>
        </w:tc>
        <w:tc>
          <w:tcPr>
            <w:tcW w:w="4990" w:type="dxa"/>
            <w:gridSpan w:val="5"/>
          </w:tcPr>
          <w:p w:rsidR="005646B8" w:rsidRPr="009C7FD4" w:rsidRDefault="00D521EC" w:rsidP="005646B8">
            <w:pPr>
              <w:tabs>
                <w:tab w:val="left" w:pos="426"/>
              </w:tabs>
              <w:autoSpaceDE w:val="0"/>
              <w:autoSpaceDN w:val="0"/>
              <w:adjustRightInd w:val="0"/>
              <w:jc w:val="center"/>
              <w:rPr>
                <w:b/>
                <w:sz w:val="24"/>
                <w:szCs w:val="24"/>
              </w:rPr>
            </w:pPr>
            <w:r>
              <w:rPr>
                <w:b/>
                <w:sz w:val="24"/>
                <w:szCs w:val="24"/>
              </w:rPr>
              <w:t>Өзіндік ж</w:t>
            </w:r>
            <w:r w:rsidR="005646B8" w:rsidRPr="009C7FD4">
              <w:rPr>
                <w:b/>
                <w:sz w:val="24"/>
                <w:szCs w:val="24"/>
              </w:rPr>
              <w:t>ұмысты сипаттау</w:t>
            </w:r>
          </w:p>
        </w:tc>
        <w:tc>
          <w:tcPr>
            <w:tcW w:w="709" w:type="dxa"/>
            <w:gridSpan w:val="2"/>
          </w:tcPr>
          <w:p w:rsidR="005646B8" w:rsidRPr="009C7FD4" w:rsidRDefault="005646B8" w:rsidP="005646B8">
            <w:pPr>
              <w:tabs>
                <w:tab w:val="left" w:pos="426"/>
              </w:tabs>
              <w:autoSpaceDE w:val="0"/>
              <w:autoSpaceDN w:val="0"/>
              <w:adjustRightInd w:val="0"/>
              <w:ind w:hanging="108"/>
              <w:jc w:val="center"/>
              <w:rPr>
                <w:b/>
                <w:sz w:val="24"/>
                <w:szCs w:val="24"/>
              </w:rPr>
            </w:pPr>
            <w:r w:rsidRPr="009C7FD4">
              <w:rPr>
                <w:b/>
                <w:sz w:val="24"/>
                <w:szCs w:val="24"/>
              </w:rPr>
              <w:t>мөлшер</w:t>
            </w:r>
          </w:p>
        </w:tc>
        <w:tc>
          <w:tcPr>
            <w:tcW w:w="2126" w:type="dxa"/>
            <w:gridSpan w:val="3"/>
          </w:tcPr>
          <w:p w:rsidR="005646B8" w:rsidRPr="009C7FD4" w:rsidRDefault="005646B8" w:rsidP="005646B8">
            <w:pPr>
              <w:pStyle w:val="a4"/>
              <w:tabs>
                <w:tab w:val="left" w:pos="317"/>
              </w:tabs>
              <w:autoSpaceDE w:val="0"/>
              <w:autoSpaceDN w:val="0"/>
              <w:adjustRightInd w:val="0"/>
              <w:ind w:left="0"/>
              <w:jc w:val="center"/>
              <w:rPr>
                <w:rFonts w:ascii="Times New Roman" w:hAnsi="Times New Roman" w:cs="Times New Roman"/>
                <w:b/>
                <w:sz w:val="24"/>
                <w:szCs w:val="24"/>
              </w:rPr>
            </w:pPr>
            <w:r w:rsidRPr="009C7FD4">
              <w:rPr>
                <w:rFonts w:ascii="Times New Roman" w:hAnsi="Times New Roman" w:cs="Times New Roman"/>
                <w:b/>
                <w:sz w:val="24"/>
                <w:szCs w:val="24"/>
              </w:rPr>
              <w:t>Оқыту нәтижесі</w:t>
            </w:r>
          </w:p>
        </w:tc>
      </w:tr>
      <w:tr w:rsidR="005646B8" w:rsidRPr="009C7FD4" w:rsidTr="000954CE">
        <w:trPr>
          <w:trHeight w:val="576"/>
        </w:trPr>
        <w:tc>
          <w:tcPr>
            <w:tcW w:w="1809" w:type="dxa"/>
            <w:gridSpan w:val="3"/>
            <w:vMerge/>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p>
        </w:tc>
        <w:tc>
          <w:tcPr>
            <w:tcW w:w="4990" w:type="dxa"/>
            <w:gridSpan w:val="5"/>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Үй тапсырмасы</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Жобаның деректер қорын жасау</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Жоба бойынша бағдарлама</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Емтихан</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Барлығы</w:t>
            </w:r>
          </w:p>
        </w:tc>
        <w:tc>
          <w:tcPr>
            <w:tcW w:w="709" w:type="dxa"/>
            <w:gridSpan w:val="2"/>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35%</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10%</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15%</w:t>
            </w:r>
          </w:p>
          <w:p w:rsidR="005646B8" w:rsidRPr="009C7FD4" w:rsidRDefault="005646B8" w:rsidP="005646B8">
            <w:pPr>
              <w:tabs>
                <w:tab w:val="left" w:pos="426"/>
              </w:tabs>
              <w:autoSpaceDE w:val="0"/>
              <w:autoSpaceDN w:val="0"/>
              <w:adjustRightInd w:val="0"/>
              <w:jc w:val="both"/>
              <w:rPr>
                <w:sz w:val="24"/>
                <w:szCs w:val="24"/>
                <w:u w:val="single"/>
              </w:rPr>
            </w:pPr>
            <w:r w:rsidRPr="009C7FD4">
              <w:rPr>
                <w:sz w:val="24"/>
                <w:szCs w:val="24"/>
                <w:u w:val="single"/>
              </w:rPr>
              <w:t>40%</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100%</w:t>
            </w:r>
          </w:p>
        </w:tc>
        <w:tc>
          <w:tcPr>
            <w:tcW w:w="2126" w:type="dxa"/>
            <w:gridSpan w:val="3"/>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1,2,34,5,6</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2,3,4</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4,5,6</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1,2,3,4,5,6</w:t>
            </w:r>
          </w:p>
        </w:tc>
      </w:tr>
      <w:tr w:rsidR="005646B8" w:rsidRPr="009C7FD4" w:rsidTr="000954CE">
        <w:tc>
          <w:tcPr>
            <w:tcW w:w="1809" w:type="dxa"/>
            <w:gridSpan w:val="3"/>
            <w:vMerge/>
          </w:tcPr>
          <w:p w:rsidR="005646B8" w:rsidRPr="009C7FD4" w:rsidRDefault="005646B8" w:rsidP="005646B8">
            <w:pPr>
              <w:pStyle w:val="a4"/>
              <w:tabs>
                <w:tab w:val="left" w:pos="426"/>
              </w:tabs>
              <w:autoSpaceDE w:val="0"/>
              <w:autoSpaceDN w:val="0"/>
              <w:adjustRightInd w:val="0"/>
              <w:ind w:left="0"/>
              <w:jc w:val="both"/>
              <w:rPr>
                <w:rStyle w:val="shorttext"/>
                <w:rFonts w:ascii="Times New Roman" w:eastAsiaTheme="majorEastAsia" w:hAnsi="Times New Roman" w:cs="Times New Roman"/>
                <w:b/>
                <w:sz w:val="24"/>
                <w:szCs w:val="24"/>
              </w:rPr>
            </w:pPr>
          </w:p>
        </w:tc>
        <w:tc>
          <w:tcPr>
            <w:tcW w:w="7825" w:type="dxa"/>
            <w:gridSpan w:val="10"/>
          </w:tcPr>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Қорытынды  баға</w:t>
            </w:r>
          </w:p>
          <w:p w:rsidR="005646B8" w:rsidRPr="009C7FD4" w:rsidRDefault="005646B8" w:rsidP="005646B8">
            <w:pPr>
              <w:tabs>
                <w:tab w:val="left" w:pos="426"/>
              </w:tabs>
              <w:autoSpaceDE w:val="0"/>
              <w:autoSpaceDN w:val="0"/>
              <w:adjustRightInd w:val="0"/>
              <w:jc w:val="both"/>
              <w:rPr>
                <w:sz w:val="24"/>
                <w:szCs w:val="24"/>
              </w:rPr>
            </w:pPr>
            <m:oMathPara>
              <m:oMathParaPr>
                <m:jc m:val="left"/>
              </m:oMathParaPr>
              <m:oMath>
                <m:r>
                  <m:rPr>
                    <m:sty m:val="p"/>
                  </m:rPr>
                  <w:rPr>
                    <w:rFonts w:ascii="Cambria Math" w:hAnsi="Cambria Math"/>
                    <w:color w:val="000000"/>
                    <w:sz w:val="24"/>
                    <w:szCs w:val="24"/>
                  </w:rPr>
                  <m:t>ПӘН бойынша қорытынды баға=</m:t>
                </m:r>
                <m:f>
                  <m:fPr>
                    <m:ctrlPr>
                      <w:rPr>
                        <w:rFonts w:ascii="Cambria Math" w:hAnsi="Cambria Math"/>
                        <w:bCs/>
                        <w:color w:val="000000"/>
                        <w:sz w:val="24"/>
                        <w:szCs w:val="24"/>
                      </w:rPr>
                    </m:ctrlPr>
                  </m:fPr>
                  <m:num>
                    <m:r>
                      <m:rPr>
                        <m:sty m:val="p"/>
                      </m:rPr>
                      <w:rPr>
                        <w:rFonts w:ascii="Cambria Math" w:hAnsi="Cambria Math"/>
                        <w:color w:val="000000"/>
                        <w:sz w:val="24"/>
                        <w:szCs w:val="24"/>
                      </w:rPr>
                      <m:t>РК1+РК2</m:t>
                    </m:r>
                  </m:num>
                  <m:den>
                    <m:r>
                      <m:rPr>
                        <m:sty m:val="p"/>
                      </m:rPr>
                      <w:rPr>
                        <w:rFonts w:ascii="Cambria Math" w:hAnsi="Cambria Math"/>
                        <w:color w:val="000000"/>
                        <w:sz w:val="24"/>
                        <w:szCs w:val="24"/>
                      </w:rPr>
                      <m:t>2</m:t>
                    </m:r>
                  </m:den>
                </m:f>
                <m:r>
                  <m:rPr>
                    <m:sty m:val="p"/>
                  </m:rPr>
                  <w:rPr>
                    <w:rFonts w:ascii="Cambria Math" w:hAnsi="Cambria Math"/>
                    <w:color w:val="000000"/>
                    <w:sz w:val="24"/>
                    <w:szCs w:val="24"/>
                  </w:rPr>
                  <m:t>∙0,6+0,1МТ+0,3ИК</m:t>
                </m:r>
              </m:oMath>
            </m:oMathPara>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Ниже приведены минимальные оценки в процентах:</w:t>
            </w:r>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95% - 100%: А</w:t>
            </w:r>
            <w:r w:rsidRPr="009C7FD4">
              <w:rPr>
                <w:rFonts w:ascii="Times New Roman" w:hAnsi="Times New Roman" w:cs="Times New Roman"/>
                <w:sz w:val="24"/>
                <w:szCs w:val="24"/>
              </w:rPr>
              <w:tab/>
            </w:r>
            <w:r w:rsidRPr="009C7FD4">
              <w:rPr>
                <w:rFonts w:ascii="Times New Roman" w:hAnsi="Times New Roman" w:cs="Times New Roman"/>
                <w:sz w:val="24"/>
                <w:szCs w:val="24"/>
              </w:rPr>
              <w:tab/>
              <w:t>90% - 94%: А-</w:t>
            </w:r>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85% - 89%: В+</w:t>
            </w:r>
            <w:r w:rsidRPr="009C7FD4">
              <w:rPr>
                <w:rFonts w:ascii="Times New Roman" w:hAnsi="Times New Roman" w:cs="Times New Roman"/>
                <w:sz w:val="24"/>
                <w:szCs w:val="24"/>
              </w:rPr>
              <w:tab/>
            </w:r>
            <w:r w:rsidRPr="009C7FD4">
              <w:rPr>
                <w:rFonts w:ascii="Times New Roman" w:hAnsi="Times New Roman" w:cs="Times New Roman"/>
                <w:sz w:val="24"/>
                <w:szCs w:val="24"/>
              </w:rPr>
              <w:tab/>
              <w:t>80% - 84%: В</w:t>
            </w:r>
            <w:r w:rsidRPr="009C7FD4">
              <w:rPr>
                <w:rFonts w:ascii="Times New Roman" w:hAnsi="Times New Roman" w:cs="Times New Roman"/>
                <w:sz w:val="24"/>
                <w:szCs w:val="24"/>
              </w:rPr>
              <w:tab/>
            </w:r>
            <w:r w:rsidRPr="009C7FD4">
              <w:rPr>
                <w:rFonts w:ascii="Times New Roman" w:hAnsi="Times New Roman" w:cs="Times New Roman"/>
                <w:sz w:val="24"/>
                <w:szCs w:val="24"/>
              </w:rPr>
              <w:tab/>
            </w:r>
            <w:r w:rsidRPr="009C7FD4">
              <w:rPr>
                <w:rFonts w:ascii="Times New Roman" w:hAnsi="Times New Roman" w:cs="Times New Roman"/>
                <w:sz w:val="24"/>
                <w:szCs w:val="24"/>
              </w:rPr>
              <w:tab/>
              <w:t>75% - 79%: В-</w:t>
            </w:r>
          </w:p>
          <w:p w:rsidR="005646B8" w:rsidRPr="009C7FD4" w:rsidRDefault="005646B8" w:rsidP="005646B8">
            <w:pPr>
              <w:pStyle w:val="a4"/>
              <w:tabs>
                <w:tab w:val="left" w:pos="426"/>
              </w:tabs>
              <w:autoSpaceDE w:val="0"/>
              <w:autoSpaceDN w:val="0"/>
              <w:adjustRightInd w:val="0"/>
              <w:ind w:left="34"/>
              <w:jc w:val="both"/>
              <w:rPr>
                <w:rFonts w:ascii="Times New Roman" w:hAnsi="Times New Roman" w:cs="Times New Roman"/>
                <w:sz w:val="24"/>
                <w:szCs w:val="24"/>
              </w:rPr>
            </w:pPr>
            <w:r w:rsidRPr="009C7FD4">
              <w:rPr>
                <w:rFonts w:ascii="Times New Roman" w:hAnsi="Times New Roman" w:cs="Times New Roman"/>
                <w:sz w:val="24"/>
                <w:szCs w:val="24"/>
              </w:rPr>
              <w:t>70% - 74%: С+</w:t>
            </w:r>
            <w:r w:rsidRPr="009C7FD4">
              <w:rPr>
                <w:rFonts w:ascii="Times New Roman" w:hAnsi="Times New Roman" w:cs="Times New Roman"/>
                <w:sz w:val="24"/>
                <w:szCs w:val="24"/>
              </w:rPr>
              <w:tab/>
            </w:r>
            <w:r w:rsidRPr="009C7FD4">
              <w:rPr>
                <w:rFonts w:ascii="Times New Roman" w:hAnsi="Times New Roman" w:cs="Times New Roman"/>
                <w:sz w:val="24"/>
                <w:szCs w:val="24"/>
              </w:rPr>
              <w:tab/>
              <w:t>65% - 69%: С</w:t>
            </w:r>
            <w:r w:rsidRPr="009C7FD4">
              <w:rPr>
                <w:rFonts w:ascii="Times New Roman" w:hAnsi="Times New Roman" w:cs="Times New Roman"/>
                <w:sz w:val="24"/>
                <w:szCs w:val="24"/>
              </w:rPr>
              <w:tab/>
            </w:r>
            <w:r w:rsidRPr="009C7FD4">
              <w:rPr>
                <w:rFonts w:ascii="Times New Roman" w:hAnsi="Times New Roman" w:cs="Times New Roman"/>
                <w:sz w:val="24"/>
                <w:szCs w:val="24"/>
              </w:rPr>
              <w:tab/>
            </w:r>
            <w:r w:rsidRPr="009C7FD4">
              <w:rPr>
                <w:rFonts w:ascii="Times New Roman" w:hAnsi="Times New Roman" w:cs="Times New Roman"/>
                <w:sz w:val="24"/>
                <w:szCs w:val="24"/>
              </w:rPr>
              <w:tab/>
              <w:t>60% - 64%: С-</w:t>
            </w:r>
          </w:p>
          <w:p w:rsidR="005646B8" w:rsidRPr="009C7FD4" w:rsidRDefault="005646B8" w:rsidP="005646B8">
            <w:pPr>
              <w:tabs>
                <w:tab w:val="left" w:pos="426"/>
              </w:tabs>
              <w:autoSpaceDE w:val="0"/>
              <w:autoSpaceDN w:val="0"/>
              <w:adjustRightInd w:val="0"/>
              <w:jc w:val="both"/>
              <w:rPr>
                <w:sz w:val="24"/>
                <w:szCs w:val="24"/>
              </w:rPr>
            </w:pPr>
            <w:r w:rsidRPr="009C7FD4">
              <w:rPr>
                <w:sz w:val="24"/>
                <w:szCs w:val="24"/>
              </w:rPr>
              <w:t xml:space="preserve">55% - 59%: </w:t>
            </w:r>
            <w:r w:rsidRPr="009C7FD4">
              <w:rPr>
                <w:sz w:val="24"/>
                <w:szCs w:val="24"/>
                <w:lang w:val="en-US"/>
              </w:rPr>
              <w:t>D</w:t>
            </w:r>
            <w:r w:rsidRPr="009C7FD4">
              <w:rPr>
                <w:sz w:val="24"/>
                <w:szCs w:val="24"/>
              </w:rPr>
              <w:t>+</w:t>
            </w:r>
            <w:r w:rsidRPr="009C7FD4">
              <w:rPr>
                <w:sz w:val="24"/>
                <w:szCs w:val="24"/>
              </w:rPr>
              <w:tab/>
            </w:r>
            <w:r w:rsidRPr="009C7FD4">
              <w:rPr>
                <w:sz w:val="24"/>
                <w:szCs w:val="24"/>
              </w:rPr>
              <w:tab/>
              <w:t xml:space="preserve">50% - 54%: </w:t>
            </w:r>
            <w:r w:rsidRPr="009C7FD4">
              <w:rPr>
                <w:sz w:val="24"/>
                <w:szCs w:val="24"/>
                <w:lang w:val="en-US"/>
              </w:rPr>
              <w:t>D</w:t>
            </w:r>
            <w:r w:rsidRPr="009C7FD4">
              <w:rPr>
                <w:sz w:val="24"/>
                <w:szCs w:val="24"/>
              </w:rPr>
              <w:t>-</w:t>
            </w:r>
            <w:r w:rsidRPr="009C7FD4">
              <w:rPr>
                <w:sz w:val="24"/>
                <w:szCs w:val="24"/>
              </w:rPr>
              <w:tab/>
            </w:r>
            <w:r w:rsidRPr="009C7FD4">
              <w:rPr>
                <w:sz w:val="24"/>
                <w:szCs w:val="24"/>
              </w:rPr>
              <w:tab/>
              <w:t xml:space="preserve">            0% -49%: </w:t>
            </w:r>
            <w:r w:rsidRPr="009C7FD4">
              <w:rPr>
                <w:sz w:val="24"/>
                <w:szCs w:val="24"/>
                <w:lang w:val="en-US"/>
              </w:rPr>
              <w:t>F</w:t>
            </w:r>
          </w:p>
        </w:tc>
      </w:tr>
      <w:tr w:rsidR="005646B8" w:rsidRPr="00255459" w:rsidTr="000954CE">
        <w:tc>
          <w:tcPr>
            <w:tcW w:w="1809" w:type="dxa"/>
            <w:gridSpan w:val="3"/>
          </w:tcPr>
          <w:p w:rsidR="005646B8" w:rsidRPr="009C7FD4" w:rsidRDefault="005646B8" w:rsidP="005646B8">
            <w:pPr>
              <w:pStyle w:val="a4"/>
              <w:tabs>
                <w:tab w:val="left" w:pos="426"/>
              </w:tabs>
              <w:autoSpaceDE w:val="0"/>
              <w:autoSpaceDN w:val="0"/>
              <w:adjustRightInd w:val="0"/>
              <w:ind w:left="0"/>
              <w:jc w:val="both"/>
              <w:rPr>
                <w:rFonts w:ascii="Times New Roman" w:hAnsi="Times New Roman" w:cs="Times New Roman"/>
                <w:b/>
                <w:sz w:val="24"/>
                <w:szCs w:val="24"/>
              </w:rPr>
            </w:pPr>
            <w:r w:rsidRPr="009C7FD4">
              <w:rPr>
                <w:rFonts w:ascii="Times New Roman" w:hAnsi="Times New Roman" w:cs="Times New Roman"/>
                <w:b/>
                <w:sz w:val="24"/>
                <w:szCs w:val="24"/>
              </w:rPr>
              <w:t>Пән саясаты</w:t>
            </w:r>
          </w:p>
        </w:tc>
        <w:tc>
          <w:tcPr>
            <w:tcW w:w="7825" w:type="dxa"/>
            <w:gridSpan w:val="10"/>
          </w:tcPr>
          <w:p w:rsidR="005646B8" w:rsidRPr="009C7FD4" w:rsidRDefault="00E45746" w:rsidP="006949B0">
            <w:pPr>
              <w:pStyle w:val="a4"/>
              <w:tabs>
                <w:tab w:val="left" w:pos="426"/>
              </w:tabs>
              <w:autoSpaceDE w:val="0"/>
              <w:autoSpaceDN w:val="0"/>
              <w:adjustRightInd w:val="0"/>
              <w:ind w:left="0"/>
              <w:contextualSpacing w:val="0"/>
              <w:jc w:val="both"/>
              <w:rPr>
                <w:rFonts w:ascii="Times New Roman" w:hAnsi="Times New Roman" w:cs="Times New Roman"/>
                <w:sz w:val="24"/>
                <w:szCs w:val="24"/>
              </w:rPr>
            </w:pPr>
            <w:r w:rsidRPr="009C7FD4">
              <w:rPr>
                <w:rFonts w:ascii="Times New Roman" w:hAnsi="Times New Roman" w:cs="Times New Roman"/>
                <w:sz w:val="24"/>
                <w:szCs w:val="24"/>
              </w:rPr>
              <w:t xml:space="preserve"> Қазіргі қазақ тіліндегі белсенді үдерістерді еліміздің «Мәңгілік Ел» саясатымен </w:t>
            </w:r>
            <w:r w:rsidR="006949B0" w:rsidRPr="009C7FD4">
              <w:rPr>
                <w:rFonts w:ascii="Times New Roman" w:hAnsi="Times New Roman" w:cs="Times New Roman"/>
                <w:sz w:val="24"/>
                <w:szCs w:val="24"/>
              </w:rPr>
              <w:t>байланыстыра қарастырып, қазіргі кезеңдегі тілдік ерекшеліктер мен қолданыстағы тілдің жағдайын саралау.</w:t>
            </w:r>
            <w:r w:rsidRPr="009C7FD4">
              <w:rPr>
                <w:rFonts w:ascii="Times New Roman" w:hAnsi="Times New Roman" w:cs="Times New Roman"/>
                <w:sz w:val="24"/>
                <w:szCs w:val="24"/>
              </w:rPr>
              <w:t xml:space="preserve">  </w:t>
            </w:r>
            <w:r w:rsidR="006949B0" w:rsidRPr="009C7FD4">
              <w:rPr>
                <w:rFonts w:ascii="Times New Roman" w:hAnsi="Times New Roman" w:cs="Times New Roman"/>
                <w:sz w:val="24"/>
                <w:szCs w:val="24"/>
              </w:rPr>
              <w:t>Тілдің тазалығына, үштілділік жағдайындағы қазақ тілінің қолданыс аясына назар аударып, сауалнамалар жүргізу арқылы тілдік жағдаятты анықтаудың қажеттілігіне назар аудару.</w:t>
            </w:r>
          </w:p>
        </w:tc>
      </w:tr>
      <w:tr w:rsidR="005646B8" w:rsidRPr="009C7FD4" w:rsidTr="000954CE">
        <w:tc>
          <w:tcPr>
            <w:tcW w:w="9634" w:type="dxa"/>
            <w:gridSpan w:val="13"/>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sz w:val="24"/>
                <w:szCs w:val="24"/>
              </w:rPr>
            </w:pPr>
            <w:r w:rsidRPr="009C7FD4">
              <w:rPr>
                <w:rFonts w:ascii="Times New Roman" w:hAnsi="Times New Roman" w:cs="Times New Roman"/>
                <w:b/>
                <w:sz w:val="24"/>
                <w:szCs w:val="24"/>
                <w:lang w:eastAsia="ru-RU"/>
              </w:rPr>
              <w:t>Пән графигі</w:t>
            </w:r>
          </w:p>
        </w:tc>
      </w:tr>
      <w:tr w:rsidR="005646B8" w:rsidRPr="009C7FD4" w:rsidTr="000954CE">
        <w:tc>
          <w:tcPr>
            <w:tcW w:w="1101" w:type="dxa"/>
          </w:tcPr>
          <w:p w:rsidR="005646B8" w:rsidRPr="009C7FD4" w:rsidRDefault="005646B8" w:rsidP="005646B8">
            <w:pPr>
              <w:jc w:val="center"/>
              <w:rPr>
                <w:b/>
                <w:sz w:val="24"/>
                <w:szCs w:val="24"/>
              </w:rPr>
            </w:pPr>
            <w:r w:rsidRPr="009C7FD4">
              <w:rPr>
                <w:b/>
                <w:sz w:val="24"/>
                <w:szCs w:val="24"/>
              </w:rPr>
              <w:t>Апта</w:t>
            </w:r>
          </w:p>
        </w:tc>
        <w:tc>
          <w:tcPr>
            <w:tcW w:w="5698" w:type="dxa"/>
            <w:gridSpan w:val="7"/>
          </w:tcPr>
          <w:p w:rsidR="005646B8" w:rsidRPr="009C7FD4" w:rsidRDefault="005646B8" w:rsidP="005646B8">
            <w:pPr>
              <w:jc w:val="center"/>
              <w:rPr>
                <w:b/>
                <w:sz w:val="24"/>
                <w:szCs w:val="24"/>
              </w:rPr>
            </w:pPr>
            <w:r w:rsidRPr="009C7FD4">
              <w:rPr>
                <w:b/>
                <w:sz w:val="24"/>
                <w:szCs w:val="24"/>
              </w:rPr>
              <w:t>Тақырып атауы</w:t>
            </w:r>
          </w:p>
        </w:tc>
        <w:tc>
          <w:tcPr>
            <w:tcW w:w="1276" w:type="dxa"/>
            <w:gridSpan w:val="3"/>
          </w:tcPr>
          <w:p w:rsidR="005646B8" w:rsidRPr="009C7FD4" w:rsidRDefault="005646B8" w:rsidP="005646B8">
            <w:pPr>
              <w:jc w:val="center"/>
              <w:rPr>
                <w:b/>
                <w:sz w:val="24"/>
                <w:szCs w:val="24"/>
              </w:rPr>
            </w:pPr>
            <w:r w:rsidRPr="009C7FD4">
              <w:rPr>
                <w:b/>
                <w:sz w:val="24"/>
                <w:szCs w:val="24"/>
              </w:rPr>
              <w:t>Сағат саны</w:t>
            </w:r>
          </w:p>
        </w:tc>
        <w:tc>
          <w:tcPr>
            <w:tcW w:w="1559" w:type="dxa"/>
            <w:gridSpan w:val="2"/>
          </w:tcPr>
          <w:p w:rsidR="005646B8" w:rsidRPr="009C7FD4" w:rsidRDefault="005646B8" w:rsidP="005646B8">
            <w:pPr>
              <w:jc w:val="center"/>
              <w:rPr>
                <w:b/>
                <w:sz w:val="24"/>
                <w:szCs w:val="24"/>
              </w:rPr>
            </w:pPr>
            <w:r w:rsidRPr="009C7FD4">
              <w:rPr>
                <w:b/>
                <w:sz w:val="24"/>
                <w:szCs w:val="24"/>
              </w:rPr>
              <w:t>Жоғарғы балл</w:t>
            </w:r>
          </w:p>
        </w:tc>
      </w:tr>
      <w:tr w:rsidR="005646B8" w:rsidRPr="00D521EC" w:rsidTr="000954CE">
        <w:trPr>
          <w:trHeight w:val="780"/>
        </w:trPr>
        <w:tc>
          <w:tcPr>
            <w:tcW w:w="1101" w:type="dxa"/>
          </w:tcPr>
          <w:p w:rsidR="005646B8" w:rsidRPr="009C7FD4" w:rsidRDefault="005646B8" w:rsidP="005646B8">
            <w:pPr>
              <w:jc w:val="center"/>
              <w:rPr>
                <w:b/>
                <w:sz w:val="24"/>
                <w:szCs w:val="24"/>
              </w:rPr>
            </w:pPr>
            <w:r w:rsidRPr="009C7FD4">
              <w:rPr>
                <w:b/>
                <w:sz w:val="24"/>
                <w:szCs w:val="24"/>
              </w:rPr>
              <w:t>1</w:t>
            </w:r>
          </w:p>
        </w:tc>
        <w:tc>
          <w:tcPr>
            <w:tcW w:w="5698" w:type="dxa"/>
            <w:gridSpan w:val="7"/>
          </w:tcPr>
          <w:p w:rsidR="005646B8" w:rsidRPr="009C7FD4" w:rsidRDefault="009E3713" w:rsidP="009E3713">
            <w:pPr>
              <w:tabs>
                <w:tab w:val="left" w:pos="459"/>
              </w:tabs>
              <w:jc w:val="both"/>
              <w:rPr>
                <w:b/>
                <w:sz w:val="24"/>
                <w:szCs w:val="24"/>
              </w:rPr>
            </w:pPr>
            <w:r w:rsidRPr="009E3713">
              <w:rPr>
                <w:sz w:val="24"/>
                <w:szCs w:val="24"/>
              </w:rPr>
              <w:t>1-</w:t>
            </w:r>
            <w:r>
              <w:rPr>
                <w:sz w:val="24"/>
                <w:szCs w:val="24"/>
              </w:rPr>
              <w:t xml:space="preserve">дәріс. </w:t>
            </w:r>
            <w:r w:rsidRPr="009E3713">
              <w:rPr>
                <w:sz w:val="24"/>
                <w:szCs w:val="24"/>
              </w:rPr>
              <w:t>ХХ ғасырдағы қазақ филоло</w:t>
            </w:r>
            <w:r w:rsidR="00E470CE">
              <w:rPr>
                <w:sz w:val="24"/>
                <w:szCs w:val="24"/>
              </w:rPr>
              <w:t xml:space="preserve">гиясындағы ғылыми үдерістер. Пән мақсаты мен міндеті, теориялық өзектілігі. </w:t>
            </w:r>
          </w:p>
        </w:tc>
        <w:tc>
          <w:tcPr>
            <w:tcW w:w="1276" w:type="dxa"/>
            <w:gridSpan w:val="3"/>
          </w:tcPr>
          <w:p w:rsidR="005646B8" w:rsidRPr="009C7FD4" w:rsidRDefault="005646B8" w:rsidP="005646B8">
            <w:pPr>
              <w:jc w:val="center"/>
              <w:rPr>
                <w:b/>
                <w:sz w:val="24"/>
                <w:szCs w:val="24"/>
              </w:rPr>
            </w:pPr>
          </w:p>
          <w:p w:rsidR="005646B8" w:rsidRPr="009C7FD4" w:rsidRDefault="005646B8" w:rsidP="005646B8">
            <w:pPr>
              <w:jc w:val="center"/>
              <w:rPr>
                <w:b/>
                <w:sz w:val="24"/>
                <w:szCs w:val="24"/>
              </w:rPr>
            </w:pPr>
            <w:r w:rsidRPr="009C7FD4">
              <w:rPr>
                <w:b/>
                <w:sz w:val="24"/>
                <w:szCs w:val="24"/>
              </w:rPr>
              <w:t>1</w:t>
            </w:r>
          </w:p>
          <w:p w:rsidR="005646B8" w:rsidRPr="00D521EC" w:rsidRDefault="005646B8" w:rsidP="005646B8">
            <w:pPr>
              <w:jc w:val="center"/>
              <w:rPr>
                <w:b/>
                <w:sz w:val="24"/>
                <w:szCs w:val="24"/>
              </w:rPr>
            </w:pPr>
          </w:p>
        </w:tc>
        <w:tc>
          <w:tcPr>
            <w:tcW w:w="1559" w:type="dxa"/>
            <w:gridSpan w:val="2"/>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198"/>
        </w:trPr>
        <w:tc>
          <w:tcPr>
            <w:tcW w:w="1101" w:type="dxa"/>
          </w:tcPr>
          <w:p w:rsidR="0065373E" w:rsidRPr="004A01EF" w:rsidRDefault="004A01EF" w:rsidP="005646B8">
            <w:pPr>
              <w:jc w:val="center"/>
              <w:rPr>
                <w:b/>
                <w:sz w:val="24"/>
                <w:szCs w:val="24"/>
                <w:lang w:val="en-US"/>
              </w:rPr>
            </w:pPr>
            <w:r>
              <w:rPr>
                <w:b/>
                <w:sz w:val="24"/>
                <w:szCs w:val="24"/>
                <w:lang w:val="en-US"/>
              </w:rPr>
              <w:t>2</w:t>
            </w:r>
          </w:p>
        </w:tc>
        <w:tc>
          <w:tcPr>
            <w:tcW w:w="5698" w:type="dxa"/>
            <w:gridSpan w:val="7"/>
          </w:tcPr>
          <w:p w:rsidR="0065373E" w:rsidRPr="009E3713" w:rsidRDefault="0065373E" w:rsidP="0065373E">
            <w:pPr>
              <w:jc w:val="both"/>
              <w:rPr>
                <w:sz w:val="24"/>
                <w:szCs w:val="24"/>
              </w:rPr>
            </w:pPr>
            <w:r>
              <w:rPr>
                <w:sz w:val="24"/>
                <w:szCs w:val="24"/>
              </w:rPr>
              <w:t>2</w:t>
            </w:r>
            <w:r w:rsidRPr="0000571F">
              <w:rPr>
                <w:sz w:val="24"/>
                <w:szCs w:val="24"/>
              </w:rPr>
              <w:t>-</w:t>
            </w:r>
            <w:r>
              <w:rPr>
                <w:sz w:val="24"/>
                <w:szCs w:val="24"/>
              </w:rPr>
              <w:t>дәріс. ХХ ғасырдағы саяси жағдай. Тіл және саясат.</w:t>
            </w:r>
          </w:p>
        </w:tc>
        <w:tc>
          <w:tcPr>
            <w:tcW w:w="1276" w:type="dxa"/>
            <w:gridSpan w:val="3"/>
          </w:tcPr>
          <w:p w:rsidR="0065373E" w:rsidRPr="009C7FD4"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65373E" w:rsidTr="000954CE">
        <w:trPr>
          <w:trHeight w:val="615"/>
        </w:trPr>
        <w:tc>
          <w:tcPr>
            <w:tcW w:w="1101" w:type="dxa"/>
          </w:tcPr>
          <w:p w:rsidR="0065373E" w:rsidRPr="004A01EF" w:rsidRDefault="004A01EF" w:rsidP="005646B8">
            <w:pPr>
              <w:jc w:val="center"/>
              <w:rPr>
                <w:b/>
                <w:sz w:val="24"/>
                <w:szCs w:val="24"/>
                <w:lang w:val="en-US"/>
              </w:rPr>
            </w:pPr>
            <w:r>
              <w:rPr>
                <w:b/>
                <w:sz w:val="24"/>
                <w:szCs w:val="24"/>
                <w:lang w:val="en-US"/>
              </w:rPr>
              <w:t>3</w:t>
            </w:r>
          </w:p>
        </w:tc>
        <w:tc>
          <w:tcPr>
            <w:tcW w:w="5698" w:type="dxa"/>
            <w:gridSpan w:val="7"/>
          </w:tcPr>
          <w:p w:rsidR="0065373E" w:rsidRDefault="0065373E" w:rsidP="0065373E">
            <w:pPr>
              <w:jc w:val="both"/>
              <w:rPr>
                <w:sz w:val="24"/>
                <w:szCs w:val="24"/>
              </w:rPr>
            </w:pPr>
            <w:r>
              <w:rPr>
                <w:sz w:val="24"/>
                <w:szCs w:val="24"/>
              </w:rPr>
              <w:t>3-дәріс. Кеңестік кеңістіктегі ортақ бағыттар мен зерттеулер.</w:t>
            </w:r>
          </w:p>
        </w:tc>
        <w:tc>
          <w:tcPr>
            <w:tcW w:w="1276" w:type="dxa"/>
            <w:gridSpan w:val="3"/>
          </w:tcPr>
          <w:p w:rsidR="0065373E" w:rsidRPr="004A01EF" w:rsidRDefault="004A01EF" w:rsidP="0065373E">
            <w:pPr>
              <w:jc w:val="center"/>
              <w:rPr>
                <w:b/>
                <w:sz w:val="24"/>
                <w:szCs w:val="24"/>
                <w:lang w:val="en-US"/>
              </w:rPr>
            </w:pPr>
            <w:r>
              <w:rPr>
                <w:b/>
                <w:sz w:val="24"/>
                <w:szCs w:val="24"/>
                <w:lang w:val="en-US"/>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495"/>
        </w:trPr>
        <w:tc>
          <w:tcPr>
            <w:tcW w:w="1101" w:type="dxa"/>
          </w:tcPr>
          <w:p w:rsidR="0065373E" w:rsidRPr="004A01EF" w:rsidRDefault="004A01EF" w:rsidP="005646B8">
            <w:pPr>
              <w:jc w:val="center"/>
              <w:rPr>
                <w:b/>
                <w:sz w:val="24"/>
                <w:szCs w:val="24"/>
                <w:lang w:val="en-US"/>
              </w:rPr>
            </w:pPr>
            <w:r>
              <w:rPr>
                <w:b/>
                <w:sz w:val="24"/>
                <w:szCs w:val="24"/>
                <w:lang w:val="en-US"/>
              </w:rPr>
              <w:t>4</w:t>
            </w:r>
          </w:p>
        </w:tc>
        <w:tc>
          <w:tcPr>
            <w:tcW w:w="5698" w:type="dxa"/>
            <w:gridSpan w:val="7"/>
          </w:tcPr>
          <w:p w:rsidR="0065373E" w:rsidRDefault="0065373E" w:rsidP="0065373E">
            <w:pPr>
              <w:jc w:val="both"/>
              <w:rPr>
                <w:sz w:val="24"/>
                <w:szCs w:val="24"/>
              </w:rPr>
            </w:pPr>
            <w:r>
              <w:rPr>
                <w:sz w:val="24"/>
                <w:szCs w:val="24"/>
              </w:rPr>
              <w:t xml:space="preserve"> 4-дәріс. </w:t>
            </w:r>
            <w:r w:rsidRPr="00D521EC">
              <w:rPr>
                <w:bCs/>
                <w:sz w:val="24"/>
                <w:szCs w:val="24"/>
              </w:rPr>
              <w:t xml:space="preserve">ХХ ғасырдағы қазақ тіл білімінің даму кезеңдері; </w:t>
            </w:r>
          </w:p>
        </w:tc>
        <w:tc>
          <w:tcPr>
            <w:tcW w:w="1276" w:type="dxa"/>
            <w:gridSpan w:val="3"/>
          </w:tcPr>
          <w:p w:rsidR="0065373E" w:rsidRPr="00D521EC" w:rsidRDefault="0065373E" w:rsidP="0065373E">
            <w:pPr>
              <w:jc w:val="center"/>
              <w:rPr>
                <w:b/>
                <w:sz w:val="24"/>
                <w:szCs w:val="24"/>
              </w:rPr>
            </w:pPr>
            <w:r w:rsidRPr="00D521EC">
              <w:rPr>
                <w:b/>
                <w:sz w:val="24"/>
                <w:szCs w:val="24"/>
              </w:rPr>
              <w:t>1</w:t>
            </w:r>
          </w:p>
          <w:p w:rsidR="0065373E" w:rsidRPr="00D521EC" w:rsidRDefault="0065373E" w:rsidP="0065373E">
            <w:pPr>
              <w:jc w:val="center"/>
              <w:rPr>
                <w:b/>
                <w:sz w:val="24"/>
                <w:szCs w:val="24"/>
              </w:rPr>
            </w:pP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318"/>
        </w:trPr>
        <w:tc>
          <w:tcPr>
            <w:tcW w:w="1101" w:type="dxa"/>
          </w:tcPr>
          <w:p w:rsidR="0065373E" w:rsidRPr="004A01EF" w:rsidRDefault="004A01EF" w:rsidP="005646B8">
            <w:pPr>
              <w:jc w:val="center"/>
              <w:rPr>
                <w:b/>
                <w:sz w:val="24"/>
                <w:szCs w:val="24"/>
                <w:lang w:val="en-US"/>
              </w:rPr>
            </w:pPr>
            <w:r>
              <w:rPr>
                <w:b/>
                <w:sz w:val="24"/>
                <w:szCs w:val="24"/>
                <w:lang w:val="en-US"/>
              </w:rPr>
              <w:t>5</w:t>
            </w:r>
          </w:p>
        </w:tc>
        <w:tc>
          <w:tcPr>
            <w:tcW w:w="5698" w:type="dxa"/>
            <w:gridSpan w:val="7"/>
          </w:tcPr>
          <w:p w:rsidR="0065373E" w:rsidRDefault="0065373E" w:rsidP="0065373E">
            <w:pPr>
              <w:jc w:val="both"/>
              <w:rPr>
                <w:sz w:val="24"/>
                <w:szCs w:val="24"/>
              </w:rPr>
            </w:pPr>
            <w:r w:rsidRPr="00186A0D">
              <w:rPr>
                <w:sz w:val="24"/>
                <w:szCs w:val="24"/>
              </w:rPr>
              <w:t>5</w:t>
            </w:r>
            <w:r>
              <w:rPr>
                <w:sz w:val="24"/>
                <w:szCs w:val="24"/>
              </w:rPr>
              <w:t xml:space="preserve">-дәріс. Құрылымдық тіл білімінің даму бағыты мен салалары.    </w:t>
            </w:r>
          </w:p>
        </w:tc>
        <w:tc>
          <w:tcPr>
            <w:tcW w:w="1276" w:type="dxa"/>
            <w:gridSpan w:val="3"/>
          </w:tcPr>
          <w:p w:rsidR="0065373E" w:rsidRPr="00D521EC"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435"/>
        </w:trPr>
        <w:tc>
          <w:tcPr>
            <w:tcW w:w="1101" w:type="dxa"/>
          </w:tcPr>
          <w:p w:rsidR="0065373E" w:rsidRPr="004A01EF" w:rsidRDefault="004A01EF" w:rsidP="005646B8">
            <w:pPr>
              <w:jc w:val="center"/>
              <w:rPr>
                <w:b/>
                <w:sz w:val="24"/>
                <w:szCs w:val="24"/>
                <w:lang w:val="en-US"/>
              </w:rPr>
            </w:pPr>
            <w:r>
              <w:rPr>
                <w:b/>
                <w:sz w:val="24"/>
                <w:szCs w:val="24"/>
                <w:lang w:val="en-US"/>
              </w:rPr>
              <w:t>6</w:t>
            </w:r>
          </w:p>
        </w:tc>
        <w:tc>
          <w:tcPr>
            <w:tcW w:w="5698" w:type="dxa"/>
            <w:gridSpan w:val="7"/>
          </w:tcPr>
          <w:p w:rsidR="0065373E" w:rsidRDefault="0065373E" w:rsidP="0065373E">
            <w:pPr>
              <w:jc w:val="both"/>
              <w:rPr>
                <w:sz w:val="24"/>
                <w:szCs w:val="24"/>
              </w:rPr>
            </w:pPr>
            <w:r>
              <w:rPr>
                <w:sz w:val="24"/>
                <w:szCs w:val="24"/>
              </w:rPr>
              <w:t xml:space="preserve"> 6</w:t>
            </w:r>
            <w:r w:rsidRPr="0000571F">
              <w:rPr>
                <w:sz w:val="24"/>
                <w:szCs w:val="24"/>
              </w:rPr>
              <w:t>-</w:t>
            </w:r>
            <w:r>
              <w:rPr>
                <w:sz w:val="24"/>
                <w:szCs w:val="24"/>
              </w:rPr>
              <w:t xml:space="preserve">дәріс.  Лексикология саласының зерттелу бағыттар мен үдерістер; </w:t>
            </w:r>
          </w:p>
        </w:tc>
        <w:tc>
          <w:tcPr>
            <w:tcW w:w="1276" w:type="dxa"/>
            <w:gridSpan w:val="3"/>
          </w:tcPr>
          <w:p w:rsidR="0065373E" w:rsidRDefault="0065373E" w:rsidP="0065373E">
            <w:pPr>
              <w:jc w:val="center"/>
              <w:rPr>
                <w:b/>
                <w:sz w:val="24"/>
                <w:szCs w:val="24"/>
              </w:rPr>
            </w:pPr>
          </w:p>
          <w:p w:rsidR="0065373E" w:rsidRPr="00D521EC"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378"/>
        </w:trPr>
        <w:tc>
          <w:tcPr>
            <w:tcW w:w="1101" w:type="dxa"/>
          </w:tcPr>
          <w:p w:rsidR="0065373E" w:rsidRPr="004A01EF" w:rsidRDefault="004A01EF" w:rsidP="005646B8">
            <w:pPr>
              <w:jc w:val="center"/>
              <w:rPr>
                <w:b/>
                <w:sz w:val="24"/>
                <w:szCs w:val="24"/>
                <w:lang w:val="en-US"/>
              </w:rPr>
            </w:pPr>
            <w:r>
              <w:rPr>
                <w:b/>
                <w:sz w:val="24"/>
                <w:szCs w:val="24"/>
                <w:lang w:val="en-US"/>
              </w:rPr>
              <w:t>7</w:t>
            </w:r>
          </w:p>
        </w:tc>
        <w:tc>
          <w:tcPr>
            <w:tcW w:w="5698" w:type="dxa"/>
            <w:gridSpan w:val="7"/>
          </w:tcPr>
          <w:p w:rsidR="0065373E" w:rsidRDefault="0065373E" w:rsidP="0065373E">
            <w:pPr>
              <w:jc w:val="both"/>
              <w:rPr>
                <w:sz w:val="24"/>
                <w:szCs w:val="24"/>
              </w:rPr>
            </w:pPr>
            <w:r>
              <w:rPr>
                <w:sz w:val="24"/>
                <w:szCs w:val="24"/>
              </w:rPr>
              <w:t>7</w:t>
            </w:r>
            <w:r w:rsidRPr="00186A0D">
              <w:rPr>
                <w:sz w:val="24"/>
                <w:szCs w:val="24"/>
              </w:rPr>
              <w:t>-</w:t>
            </w:r>
            <w:r>
              <w:rPr>
                <w:sz w:val="24"/>
                <w:szCs w:val="24"/>
              </w:rPr>
              <w:t>дәріс. Фонетика саласындағы басты ғылыми</w:t>
            </w:r>
            <w:r w:rsidR="004A01EF">
              <w:rPr>
                <w:sz w:val="24"/>
                <w:szCs w:val="24"/>
              </w:rPr>
              <w:t xml:space="preserve"> бағыттар мен үдерістер.</w:t>
            </w:r>
          </w:p>
        </w:tc>
        <w:tc>
          <w:tcPr>
            <w:tcW w:w="1276" w:type="dxa"/>
            <w:gridSpan w:val="3"/>
          </w:tcPr>
          <w:p w:rsidR="0065373E" w:rsidRPr="004A01EF" w:rsidRDefault="004A01EF" w:rsidP="0065373E">
            <w:pPr>
              <w:jc w:val="center"/>
              <w:rPr>
                <w:b/>
                <w:sz w:val="24"/>
                <w:szCs w:val="24"/>
                <w:lang w:val="en-US"/>
              </w:rPr>
            </w:pPr>
            <w:r>
              <w:rPr>
                <w:b/>
                <w:sz w:val="24"/>
                <w:szCs w:val="24"/>
                <w:lang w:val="en-US"/>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705"/>
        </w:trPr>
        <w:tc>
          <w:tcPr>
            <w:tcW w:w="1101" w:type="dxa"/>
          </w:tcPr>
          <w:p w:rsidR="0065373E" w:rsidRPr="004A01EF" w:rsidRDefault="004A01EF" w:rsidP="005646B8">
            <w:pPr>
              <w:jc w:val="center"/>
              <w:rPr>
                <w:b/>
                <w:sz w:val="24"/>
                <w:szCs w:val="24"/>
                <w:lang w:val="en-US"/>
              </w:rPr>
            </w:pPr>
            <w:r>
              <w:rPr>
                <w:b/>
                <w:sz w:val="24"/>
                <w:szCs w:val="24"/>
                <w:lang w:val="en-US"/>
              </w:rPr>
              <w:t>8</w:t>
            </w:r>
          </w:p>
        </w:tc>
        <w:tc>
          <w:tcPr>
            <w:tcW w:w="5698" w:type="dxa"/>
            <w:gridSpan w:val="7"/>
          </w:tcPr>
          <w:p w:rsidR="0065373E" w:rsidRDefault="0065373E" w:rsidP="004A01EF">
            <w:pPr>
              <w:jc w:val="both"/>
              <w:rPr>
                <w:sz w:val="24"/>
                <w:szCs w:val="24"/>
              </w:rPr>
            </w:pPr>
            <w:r>
              <w:rPr>
                <w:sz w:val="24"/>
                <w:szCs w:val="24"/>
              </w:rPr>
              <w:t xml:space="preserve"> 8</w:t>
            </w:r>
            <w:r w:rsidRPr="0000571F">
              <w:rPr>
                <w:sz w:val="24"/>
                <w:szCs w:val="24"/>
              </w:rPr>
              <w:t>-</w:t>
            </w:r>
            <w:r>
              <w:rPr>
                <w:sz w:val="24"/>
                <w:szCs w:val="24"/>
              </w:rPr>
              <w:t>дәріс. Қазақ тіл білімінде семантикалық  зерттеулер;</w:t>
            </w:r>
          </w:p>
        </w:tc>
        <w:tc>
          <w:tcPr>
            <w:tcW w:w="1276" w:type="dxa"/>
            <w:gridSpan w:val="3"/>
          </w:tcPr>
          <w:p w:rsidR="0065373E" w:rsidRPr="00D521EC" w:rsidRDefault="0065373E" w:rsidP="0065373E">
            <w:pPr>
              <w:jc w:val="center"/>
              <w:rPr>
                <w:b/>
                <w:sz w:val="24"/>
                <w:szCs w:val="24"/>
              </w:rPr>
            </w:pPr>
            <w:r w:rsidRPr="00D521EC">
              <w:rPr>
                <w:b/>
                <w:sz w:val="24"/>
                <w:szCs w:val="24"/>
              </w:rPr>
              <w:t>1</w:t>
            </w:r>
          </w:p>
          <w:p w:rsidR="0065373E" w:rsidRDefault="0065373E" w:rsidP="0065373E">
            <w:pPr>
              <w:jc w:val="center"/>
              <w:rPr>
                <w:b/>
                <w:sz w:val="24"/>
                <w:szCs w:val="24"/>
              </w:rPr>
            </w:pPr>
          </w:p>
          <w:p w:rsidR="0065373E" w:rsidRDefault="0065373E" w:rsidP="0065373E">
            <w:pPr>
              <w:jc w:val="center"/>
              <w:rPr>
                <w:b/>
                <w:sz w:val="24"/>
                <w:szCs w:val="24"/>
              </w:rPr>
            </w:pP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698"/>
        </w:trPr>
        <w:tc>
          <w:tcPr>
            <w:tcW w:w="1101" w:type="dxa"/>
          </w:tcPr>
          <w:p w:rsidR="004A01EF" w:rsidRPr="004A01EF" w:rsidRDefault="004A01EF" w:rsidP="005646B8">
            <w:pPr>
              <w:jc w:val="center"/>
              <w:rPr>
                <w:b/>
                <w:sz w:val="24"/>
                <w:szCs w:val="24"/>
                <w:lang w:val="en-US"/>
              </w:rPr>
            </w:pPr>
            <w:r>
              <w:rPr>
                <w:b/>
                <w:sz w:val="24"/>
                <w:szCs w:val="24"/>
                <w:lang w:val="en-US"/>
              </w:rPr>
              <w:lastRenderedPageBreak/>
              <w:t>9</w:t>
            </w:r>
          </w:p>
        </w:tc>
        <w:tc>
          <w:tcPr>
            <w:tcW w:w="5698" w:type="dxa"/>
            <w:gridSpan w:val="7"/>
          </w:tcPr>
          <w:p w:rsidR="004A01EF" w:rsidRPr="004A01EF" w:rsidRDefault="004A01EF" w:rsidP="004A01EF">
            <w:pPr>
              <w:jc w:val="both"/>
              <w:rPr>
                <w:sz w:val="24"/>
                <w:szCs w:val="24"/>
              </w:rPr>
            </w:pPr>
            <w:r>
              <w:rPr>
                <w:sz w:val="24"/>
                <w:szCs w:val="24"/>
              </w:rPr>
              <w:t>9</w:t>
            </w:r>
            <w:r w:rsidRPr="0000571F">
              <w:rPr>
                <w:sz w:val="24"/>
                <w:szCs w:val="24"/>
              </w:rPr>
              <w:t>-</w:t>
            </w:r>
            <w:r>
              <w:rPr>
                <w:sz w:val="24"/>
                <w:szCs w:val="24"/>
              </w:rPr>
              <w:t>дәріс. Грамматикадағы ғылыми бағыттар мен үдерістер.</w:t>
            </w:r>
          </w:p>
        </w:tc>
        <w:tc>
          <w:tcPr>
            <w:tcW w:w="1276" w:type="dxa"/>
            <w:gridSpan w:val="3"/>
          </w:tcPr>
          <w:p w:rsidR="004A01EF" w:rsidRPr="00D521EC"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65373E" w:rsidRPr="00D521EC" w:rsidTr="000954CE">
        <w:trPr>
          <w:trHeight w:val="495"/>
        </w:trPr>
        <w:tc>
          <w:tcPr>
            <w:tcW w:w="1101" w:type="dxa"/>
          </w:tcPr>
          <w:p w:rsidR="0065373E" w:rsidRPr="004A01EF" w:rsidRDefault="004A01EF" w:rsidP="005646B8">
            <w:pPr>
              <w:jc w:val="center"/>
              <w:rPr>
                <w:b/>
                <w:sz w:val="24"/>
                <w:szCs w:val="24"/>
                <w:lang w:val="en-US"/>
              </w:rPr>
            </w:pPr>
            <w:r>
              <w:rPr>
                <w:b/>
                <w:sz w:val="24"/>
                <w:szCs w:val="24"/>
                <w:lang w:val="en-US"/>
              </w:rPr>
              <w:t>10</w:t>
            </w:r>
          </w:p>
        </w:tc>
        <w:tc>
          <w:tcPr>
            <w:tcW w:w="5698" w:type="dxa"/>
            <w:gridSpan w:val="7"/>
          </w:tcPr>
          <w:p w:rsidR="0065373E" w:rsidRDefault="0065373E" w:rsidP="004A01EF">
            <w:pPr>
              <w:jc w:val="both"/>
              <w:rPr>
                <w:sz w:val="24"/>
                <w:szCs w:val="24"/>
              </w:rPr>
            </w:pPr>
            <w:r w:rsidRPr="00D521EC">
              <w:rPr>
                <w:sz w:val="24"/>
                <w:szCs w:val="24"/>
              </w:rPr>
              <w:t>10-</w:t>
            </w:r>
            <w:r>
              <w:rPr>
                <w:sz w:val="24"/>
                <w:szCs w:val="24"/>
              </w:rPr>
              <w:t xml:space="preserve">дәріс. Қазақ тарихи грамматикасының қалыптасуы мен дамуы.   </w:t>
            </w:r>
          </w:p>
        </w:tc>
        <w:tc>
          <w:tcPr>
            <w:tcW w:w="1276" w:type="dxa"/>
            <w:gridSpan w:val="3"/>
          </w:tcPr>
          <w:p w:rsidR="0065373E" w:rsidRDefault="0065373E" w:rsidP="0065373E">
            <w:pPr>
              <w:jc w:val="center"/>
              <w:rPr>
                <w:b/>
                <w:sz w:val="24"/>
                <w:szCs w:val="24"/>
              </w:rPr>
            </w:pPr>
          </w:p>
          <w:p w:rsidR="0065373E" w:rsidRPr="00D521EC" w:rsidRDefault="0065373E" w:rsidP="0065373E">
            <w:pPr>
              <w:jc w:val="center"/>
              <w:rPr>
                <w:b/>
                <w:sz w:val="24"/>
                <w:szCs w:val="24"/>
              </w:rPr>
            </w:pPr>
            <w:r w:rsidRPr="00D521EC">
              <w:rPr>
                <w:b/>
                <w:sz w:val="24"/>
                <w:szCs w:val="24"/>
              </w:rPr>
              <w:t>1</w:t>
            </w:r>
          </w:p>
        </w:tc>
        <w:tc>
          <w:tcPr>
            <w:tcW w:w="1559" w:type="dxa"/>
            <w:gridSpan w:val="2"/>
          </w:tcPr>
          <w:p w:rsidR="0065373E" w:rsidRPr="009C7FD4" w:rsidRDefault="0065373E"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435"/>
        </w:trPr>
        <w:tc>
          <w:tcPr>
            <w:tcW w:w="1101" w:type="dxa"/>
          </w:tcPr>
          <w:p w:rsidR="004A01EF" w:rsidRPr="004A01EF" w:rsidRDefault="004A01EF" w:rsidP="005646B8">
            <w:pPr>
              <w:jc w:val="center"/>
              <w:rPr>
                <w:b/>
                <w:sz w:val="24"/>
                <w:szCs w:val="24"/>
                <w:lang w:val="en-US"/>
              </w:rPr>
            </w:pPr>
            <w:r>
              <w:rPr>
                <w:b/>
                <w:sz w:val="24"/>
                <w:szCs w:val="24"/>
                <w:lang w:val="en-US"/>
              </w:rPr>
              <w:t>11</w:t>
            </w:r>
          </w:p>
        </w:tc>
        <w:tc>
          <w:tcPr>
            <w:tcW w:w="5698" w:type="dxa"/>
            <w:gridSpan w:val="7"/>
          </w:tcPr>
          <w:p w:rsidR="004A01EF" w:rsidRDefault="004A01EF" w:rsidP="004A01EF">
            <w:pPr>
              <w:jc w:val="both"/>
              <w:rPr>
                <w:sz w:val="24"/>
                <w:szCs w:val="24"/>
              </w:rPr>
            </w:pPr>
            <w:r w:rsidRPr="00D521EC">
              <w:rPr>
                <w:sz w:val="24"/>
                <w:szCs w:val="24"/>
              </w:rPr>
              <w:t>11</w:t>
            </w:r>
            <w:r>
              <w:rPr>
                <w:sz w:val="24"/>
                <w:szCs w:val="24"/>
              </w:rPr>
              <w:noBreakHyphen/>
              <w:t>дәріс.</w:t>
            </w:r>
            <w:r>
              <w:rPr>
                <w:bCs/>
                <w:sz w:val="24"/>
                <w:szCs w:val="24"/>
              </w:rPr>
              <w:t xml:space="preserve"> </w:t>
            </w:r>
            <w:r>
              <w:rPr>
                <w:sz w:val="24"/>
                <w:szCs w:val="24"/>
              </w:rPr>
              <w:t>Қазақ әдеби тілін оқытудың жүйеленуі мен басты үдерістер.</w:t>
            </w:r>
          </w:p>
        </w:tc>
        <w:tc>
          <w:tcPr>
            <w:tcW w:w="1276" w:type="dxa"/>
            <w:gridSpan w:val="3"/>
          </w:tcPr>
          <w:p w:rsidR="004A01EF" w:rsidRDefault="004A01EF" w:rsidP="004A01EF">
            <w:pPr>
              <w:jc w:val="center"/>
              <w:rPr>
                <w:b/>
                <w:sz w:val="24"/>
                <w:szCs w:val="24"/>
              </w:rPr>
            </w:pPr>
          </w:p>
          <w:p w:rsidR="004A01EF"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720"/>
        </w:trPr>
        <w:tc>
          <w:tcPr>
            <w:tcW w:w="1101" w:type="dxa"/>
          </w:tcPr>
          <w:p w:rsidR="004A01EF" w:rsidRPr="004A01EF" w:rsidRDefault="004A01EF" w:rsidP="005646B8">
            <w:pPr>
              <w:jc w:val="center"/>
              <w:rPr>
                <w:b/>
                <w:sz w:val="24"/>
                <w:szCs w:val="24"/>
                <w:lang w:val="en-US"/>
              </w:rPr>
            </w:pPr>
            <w:r>
              <w:rPr>
                <w:b/>
                <w:sz w:val="24"/>
                <w:szCs w:val="24"/>
                <w:lang w:val="en-US"/>
              </w:rPr>
              <w:t>12</w:t>
            </w:r>
          </w:p>
        </w:tc>
        <w:tc>
          <w:tcPr>
            <w:tcW w:w="5698" w:type="dxa"/>
            <w:gridSpan w:val="7"/>
          </w:tcPr>
          <w:p w:rsidR="004A01EF" w:rsidRPr="00D521EC" w:rsidRDefault="004A01EF" w:rsidP="004A01EF">
            <w:pPr>
              <w:jc w:val="both"/>
              <w:rPr>
                <w:sz w:val="24"/>
                <w:szCs w:val="24"/>
              </w:rPr>
            </w:pPr>
            <w:r w:rsidRPr="00D521EC">
              <w:rPr>
                <w:sz w:val="24"/>
                <w:szCs w:val="24"/>
              </w:rPr>
              <w:t>12-</w:t>
            </w:r>
            <w:r>
              <w:rPr>
                <w:sz w:val="24"/>
                <w:szCs w:val="24"/>
              </w:rPr>
              <w:t xml:space="preserve">дәріс. </w:t>
            </w:r>
            <w:r>
              <w:rPr>
                <w:bCs/>
                <w:sz w:val="24"/>
                <w:szCs w:val="24"/>
              </w:rPr>
              <w:t xml:space="preserve">Ақпараттық құралдардағы </w:t>
            </w:r>
            <w:r w:rsidRPr="009C7FD4">
              <w:rPr>
                <w:bCs/>
                <w:sz w:val="24"/>
                <w:szCs w:val="24"/>
              </w:rPr>
              <w:t xml:space="preserve">сөз қолданыстары мен </w:t>
            </w:r>
            <w:r w:rsidRPr="009C7FD4">
              <w:rPr>
                <w:rFonts w:eastAsia="???"/>
                <w:sz w:val="24"/>
                <w:szCs w:val="24"/>
                <w:lang w:eastAsia="ko-KR"/>
              </w:rPr>
              <w:t>ком</w:t>
            </w:r>
            <w:r>
              <w:rPr>
                <w:rFonts w:eastAsia="???"/>
                <w:sz w:val="24"/>
                <w:szCs w:val="24"/>
                <w:lang w:eastAsia="ko-KR"/>
              </w:rPr>
              <w:t>муникативті-прагматикалық сипат.</w:t>
            </w:r>
          </w:p>
        </w:tc>
        <w:tc>
          <w:tcPr>
            <w:tcW w:w="1276" w:type="dxa"/>
            <w:gridSpan w:val="3"/>
          </w:tcPr>
          <w:p w:rsidR="004A01EF" w:rsidRPr="00D521EC" w:rsidRDefault="004A01EF" w:rsidP="004A01EF">
            <w:pPr>
              <w:jc w:val="center"/>
              <w:rPr>
                <w:b/>
                <w:sz w:val="24"/>
                <w:szCs w:val="24"/>
              </w:rPr>
            </w:pPr>
          </w:p>
          <w:p w:rsidR="004A01EF" w:rsidRPr="00D521EC" w:rsidRDefault="004A01EF" w:rsidP="004A01EF">
            <w:pPr>
              <w:jc w:val="center"/>
              <w:rPr>
                <w:b/>
                <w:sz w:val="24"/>
                <w:szCs w:val="24"/>
              </w:rPr>
            </w:pPr>
            <w:r w:rsidRPr="00D521EC">
              <w:rPr>
                <w:b/>
                <w:sz w:val="24"/>
                <w:szCs w:val="24"/>
              </w:rPr>
              <w:t>1</w:t>
            </w:r>
          </w:p>
          <w:p w:rsidR="004A01EF" w:rsidRDefault="004A01EF" w:rsidP="004A01EF">
            <w:pPr>
              <w:jc w:val="center"/>
              <w:rPr>
                <w:b/>
                <w:sz w:val="24"/>
                <w:szCs w:val="24"/>
              </w:rPr>
            </w:pP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420"/>
        </w:trPr>
        <w:tc>
          <w:tcPr>
            <w:tcW w:w="1101" w:type="dxa"/>
          </w:tcPr>
          <w:p w:rsidR="004A01EF" w:rsidRPr="004A01EF" w:rsidRDefault="004A01EF" w:rsidP="005646B8">
            <w:pPr>
              <w:jc w:val="center"/>
              <w:rPr>
                <w:b/>
                <w:sz w:val="24"/>
                <w:szCs w:val="24"/>
                <w:lang w:val="en-US"/>
              </w:rPr>
            </w:pPr>
            <w:r>
              <w:rPr>
                <w:b/>
                <w:sz w:val="24"/>
                <w:szCs w:val="24"/>
                <w:lang w:val="en-US"/>
              </w:rPr>
              <w:t>13</w:t>
            </w:r>
          </w:p>
        </w:tc>
        <w:tc>
          <w:tcPr>
            <w:tcW w:w="5698" w:type="dxa"/>
            <w:gridSpan w:val="7"/>
          </w:tcPr>
          <w:p w:rsidR="004A01EF" w:rsidRPr="00D521EC" w:rsidRDefault="004A01EF" w:rsidP="004A01EF">
            <w:pPr>
              <w:jc w:val="both"/>
              <w:rPr>
                <w:sz w:val="24"/>
                <w:szCs w:val="24"/>
              </w:rPr>
            </w:pPr>
            <w:r w:rsidRPr="00D521EC">
              <w:rPr>
                <w:rFonts w:eastAsia="???"/>
                <w:sz w:val="24"/>
                <w:szCs w:val="24"/>
                <w:lang w:eastAsia="ko-KR"/>
              </w:rPr>
              <w:t>13</w:t>
            </w:r>
            <w:r w:rsidRPr="00D521EC">
              <w:rPr>
                <w:rFonts w:eastAsia="???"/>
                <w:sz w:val="24"/>
                <w:szCs w:val="24"/>
                <w:lang w:eastAsia="ko-KR"/>
              </w:rPr>
              <w:noBreakHyphen/>
            </w:r>
            <w:r>
              <w:rPr>
                <w:rFonts w:eastAsia="???"/>
                <w:sz w:val="24"/>
                <w:szCs w:val="24"/>
                <w:lang w:eastAsia="ko-KR"/>
              </w:rPr>
              <w:t xml:space="preserve">дәріс. ХХ ғасырдың </w:t>
            </w:r>
            <w:r w:rsidRPr="00D521EC">
              <w:rPr>
                <w:rFonts w:eastAsia="???"/>
                <w:sz w:val="24"/>
                <w:szCs w:val="24"/>
                <w:lang w:eastAsia="ko-KR"/>
              </w:rPr>
              <w:t>80-</w:t>
            </w:r>
            <w:r>
              <w:rPr>
                <w:rFonts w:eastAsia="???"/>
                <w:sz w:val="24"/>
                <w:szCs w:val="24"/>
                <w:lang w:eastAsia="ko-KR"/>
              </w:rPr>
              <w:t xml:space="preserve">жылдарындағы ғылыми үдерістер; </w:t>
            </w:r>
            <w:r w:rsidRPr="00D521EC">
              <w:rPr>
                <w:sz w:val="24"/>
                <w:szCs w:val="24"/>
              </w:rPr>
              <w:t xml:space="preserve"> </w:t>
            </w:r>
          </w:p>
        </w:tc>
        <w:tc>
          <w:tcPr>
            <w:tcW w:w="1276" w:type="dxa"/>
            <w:gridSpan w:val="3"/>
          </w:tcPr>
          <w:p w:rsidR="004A01EF" w:rsidRDefault="004A01EF" w:rsidP="004A01EF">
            <w:pPr>
              <w:jc w:val="center"/>
              <w:rPr>
                <w:b/>
                <w:sz w:val="24"/>
                <w:szCs w:val="24"/>
              </w:rPr>
            </w:pPr>
          </w:p>
          <w:p w:rsidR="004A01EF" w:rsidRPr="00D521EC"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510"/>
        </w:trPr>
        <w:tc>
          <w:tcPr>
            <w:tcW w:w="1101" w:type="dxa"/>
          </w:tcPr>
          <w:p w:rsidR="004A01EF" w:rsidRPr="004A01EF" w:rsidRDefault="004A01EF" w:rsidP="005646B8">
            <w:pPr>
              <w:jc w:val="center"/>
              <w:rPr>
                <w:b/>
                <w:sz w:val="24"/>
                <w:szCs w:val="24"/>
                <w:lang w:val="en-US"/>
              </w:rPr>
            </w:pPr>
            <w:r>
              <w:rPr>
                <w:b/>
                <w:sz w:val="24"/>
                <w:szCs w:val="24"/>
                <w:lang w:val="en-US"/>
              </w:rPr>
              <w:t>14</w:t>
            </w:r>
          </w:p>
        </w:tc>
        <w:tc>
          <w:tcPr>
            <w:tcW w:w="5698" w:type="dxa"/>
            <w:gridSpan w:val="7"/>
          </w:tcPr>
          <w:p w:rsidR="004A01EF" w:rsidRPr="00D521EC" w:rsidRDefault="004A01EF" w:rsidP="004A01EF">
            <w:pPr>
              <w:pStyle w:val="a4"/>
              <w:tabs>
                <w:tab w:val="left" w:pos="600"/>
              </w:tabs>
              <w:spacing w:after="0" w:line="240" w:lineRule="auto"/>
              <w:ind w:left="0"/>
              <w:rPr>
                <w:rFonts w:eastAsia="???"/>
                <w:sz w:val="24"/>
                <w:szCs w:val="24"/>
                <w:lang w:eastAsia="ko-KR"/>
              </w:rPr>
            </w:pPr>
            <w:r w:rsidRPr="00D521EC">
              <w:rPr>
                <w:rFonts w:ascii="Times New Roman" w:hAnsi="Times New Roman" w:cs="Times New Roman"/>
                <w:sz w:val="24"/>
                <w:szCs w:val="24"/>
              </w:rPr>
              <w:t>14</w:t>
            </w:r>
            <w:r w:rsidRPr="00D521EC">
              <w:rPr>
                <w:rFonts w:ascii="Times New Roman" w:hAnsi="Times New Roman" w:cs="Times New Roman"/>
                <w:sz w:val="24"/>
                <w:szCs w:val="24"/>
              </w:rPr>
              <w:noBreakHyphen/>
            </w:r>
            <w:r>
              <w:rPr>
                <w:rFonts w:ascii="Times New Roman" w:hAnsi="Times New Roman" w:cs="Times New Roman"/>
                <w:sz w:val="24"/>
                <w:szCs w:val="24"/>
              </w:rPr>
              <w:t xml:space="preserve">дәріс. ХХ ғасырдың </w:t>
            </w:r>
            <w:r w:rsidRPr="00D521EC">
              <w:rPr>
                <w:rFonts w:ascii="Times New Roman" w:hAnsi="Times New Roman" w:cs="Times New Roman"/>
                <w:sz w:val="24"/>
                <w:szCs w:val="24"/>
              </w:rPr>
              <w:t>90-жылдарында</w:t>
            </w:r>
            <w:r>
              <w:rPr>
                <w:rFonts w:ascii="Times New Roman" w:hAnsi="Times New Roman" w:cs="Times New Roman"/>
                <w:sz w:val="24"/>
                <w:szCs w:val="24"/>
              </w:rPr>
              <w:t>ғ</w:t>
            </w:r>
            <w:r w:rsidRPr="00D521EC">
              <w:rPr>
                <w:rFonts w:ascii="Times New Roman" w:hAnsi="Times New Roman" w:cs="Times New Roman"/>
                <w:sz w:val="24"/>
                <w:szCs w:val="24"/>
              </w:rPr>
              <w:t xml:space="preserve">ы </w:t>
            </w:r>
            <w:r>
              <w:rPr>
                <w:rFonts w:ascii="Times New Roman" w:hAnsi="Times New Roman" w:cs="Times New Roman"/>
                <w:sz w:val="24"/>
                <w:szCs w:val="24"/>
              </w:rPr>
              <w:t>басты үдерістер.</w:t>
            </w:r>
          </w:p>
        </w:tc>
        <w:tc>
          <w:tcPr>
            <w:tcW w:w="1276" w:type="dxa"/>
            <w:gridSpan w:val="3"/>
          </w:tcPr>
          <w:p w:rsidR="004A01EF" w:rsidRDefault="004A01EF" w:rsidP="004A01EF">
            <w:pPr>
              <w:jc w:val="center"/>
              <w:rPr>
                <w:b/>
                <w:sz w:val="24"/>
                <w:szCs w:val="24"/>
              </w:rPr>
            </w:pPr>
          </w:p>
          <w:p w:rsidR="004A01EF"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D521EC" w:rsidTr="000954CE">
        <w:trPr>
          <w:trHeight w:val="330"/>
        </w:trPr>
        <w:tc>
          <w:tcPr>
            <w:tcW w:w="1101" w:type="dxa"/>
          </w:tcPr>
          <w:p w:rsidR="004A01EF" w:rsidRPr="004A01EF" w:rsidRDefault="004A01EF" w:rsidP="005646B8">
            <w:pPr>
              <w:jc w:val="center"/>
              <w:rPr>
                <w:b/>
                <w:sz w:val="24"/>
                <w:szCs w:val="24"/>
                <w:lang w:val="en-US"/>
              </w:rPr>
            </w:pPr>
            <w:r>
              <w:rPr>
                <w:b/>
                <w:sz w:val="24"/>
                <w:szCs w:val="24"/>
                <w:lang w:val="en-US"/>
              </w:rPr>
              <w:t>15</w:t>
            </w:r>
          </w:p>
        </w:tc>
        <w:tc>
          <w:tcPr>
            <w:tcW w:w="5698" w:type="dxa"/>
            <w:gridSpan w:val="7"/>
          </w:tcPr>
          <w:p w:rsidR="004A01EF" w:rsidRPr="00D521EC" w:rsidRDefault="004A01EF" w:rsidP="004A01EF">
            <w:pPr>
              <w:pStyle w:val="a4"/>
              <w:tabs>
                <w:tab w:val="left" w:pos="600"/>
              </w:tabs>
              <w:spacing w:after="0" w:line="240" w:lineRule="auto"/>
              <w:ind w:left="0"/>
              <w:rPr>
                <w:rFonts w:ascii="Times New Roman" w:hAnsi="Times New Roman" w:cs="Times New Roman"/>
                <w:sz w:val="24"/>
                <w:szCs w:val="24"/>
              </w:rPr>
            </w:pPr>
            <w:r w:rsidRPr="00D521EC">
              <w:rPr>
                <w:rFonts w:ascii="Times New Roman" w:hAnsi="Times New Roman" w:cs="Times New Roman"/>
                <w:sz w:val="24"/>
                <w:szCs w:val="24"/>
              </w:rPr>
              <w:t>15-</w:t>
            </w:r>
            <w:r>
              <w:rPr>
                <w:rFonts w:ascii="Times New Roman" w:hAnsi="Times New Roman" w:cs="Times New Roman"/>
                <w:sz w:val="24"/>
                <w:szCs w:val="24"/>
              </w:rPr>
              <w:t xml:space="preserve">дәріс. Қазақ тілі – мемлекеттік тіл.  </w:t>
            </w:r>
          </w:p>
        </w:tc>
        <w:tc>
          <w:tcPr>
            <w:tcW w:w="1276" w:type="dxa"/>
            <w:gridSpan w:val="3"/>
          </w:tcPr>
          <w:p w:rsidR="004A01EF" w:rsidRDefault="004A01EF" w:rsidP="004A01EF">
            <w:pPr>
              <w:jc w:val="center"/>
              <w:rPr>
                <w:b/>
                <w:sz w:val="24"/>
                <w:szCs w:val="24"/>
              </w:rPr>
            </w:pPr>
            <w:r w:rsidRPr="00D521EC">
              <w:rPr>
                <w:b/>
                <w:sz w:val="24"/>
                <w:szCs w:val="24"/>
              </w:rPr>
              <w:t>1</w:t>
            </w:r>
          </w:p>
        </w:tc>
        <w:tc>
          <w:tcPr>
            <w:tcW w:w="1559" w:type="dxa"/>
            <w:gridSpan w:val="2"/>
          </w:tcPr>
          <w:p w:rsidR="004A01EF" w:rsidRPr="009C7FD4" w:rsidRDefault="004A01EF"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5646B8" w:rsidRPr="009C7FD4" w:rsidTr="000954CE">
        <w:trPr>
          <w:trHeight w:val="210"/>
        </w:trPr>
        <w:tc>
          <w:tcPr>
            <w:tcW w:w="1101" w:type="dxa"/>
          </w:tcPr>
          <w:p w:rsidR="005646B8" w:rsidRPr="009C7FD4" w:rsidRDefault="005646B8" w:rsidP="005646B8">
            <w:pPr>
              <w:jc w:val="center"/>
              <w:rPr>
                <w:b/>
                <w:sz w:val="24"/>
                <w:szCs w:val="24"/>
              </w:rPr>
            </w:pPr>
            <w:r w:rsidRPr="009C7FD4">
              <w:rPr>
                <w:b/>
                <w:sz w:val="24"/>
                <w:szCs w:val="24"/>
              </w:rPr>
              <w:t>2</w:t>
            </w:r>
          </w:p>
        </w:tc>
        <w:tc>
          <w:tcPr>
            <w:tcW w:w="5698" w:type="dxa"/>
            <w:gridSpan w:val="7"/>
          </w:tcPr>
          <w:p w:rsidR="005646B8" w:rsidRPr="00E470CE" w:rsidRDefault="005646B8" w:rsidP="005646B8">
            <w:pPr>
              <w:rPr>
                <w:sz w:val="24"/>
                <w:szCs w:val="24"/>
              </w:rPr>
            </w:pPr>
            <w:r w:rsidRPr="009C7FD4">
              <w:rPr>
                <w:b/>
                <w:sz w:val="24"/>
                <w:szCs w:val="24"/>
              </w:rPr>
              <w:t>Семинар/практикалық / сабақтар</w:t>
            </w:r>
          </w:p>
        </w:tc>
        <w:tc>
          <w:tcPr>
            <w:tcW w:w="1276" w:type="dxa"/>
            <w:gridSpan w:val="3"/>
          </w:tcPr>
          <w:p w:rsidR="00E470CE" w:rsidRPr="009C7FD4" w:rsidRDefault="00E470CE" w:rsidP="005646B8">
            <w:pPr>
              <w:jc w:val="center"/>
              <w:rPr>
                <w:b/>
                <w:sz w:val="24"/>
                <w:szCs w:val="24"/>
                <w:lang w:val="en-US"/>
              </w:rPr>
            </w:pPr>
          </w:p>
        </w:tc>
        <w:tc>
          <w:tcPr>
            <w:tcW w:w="1559" w:type="dxa"/>
            <w:gridSpan w:val="2"/>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4A01EF" w:rsidRPr="009C7FD4" w:rsidTr="000954CE">
        <w:trPr>
          <w:trHeight w:val="525"/>
        </w:trPr>
        <w:tc>
          <w:tcPr>
            <w:tcW w:w="1101" w:type="dxa"/>
          </w:tcPr>
          <w:p w:rsidR="004A01EF" w:rsidRPr="00EF095A" w:rsidRDefault="00EF095A" w:rsidP="005646B8">
            <w:pPr>
              <w:jc w:val="center"/>
              <w:rPr>
                <w:b/>
                <w:sz w:val="24"/>
                <w:szCs w:val="24"/>
                <w:lang w:val="en-US"/>
              </w:rPr>
            </w:pPr>
            <w:r>
              <w:rPr>
                <w:b/>
                <w:sz w:val="24"/>
                <w:szCs w:val="24"/>
                <w:lang w:val="en-US"/>
              </w:rPr>
              <w:t>1</w:t>
            </w:r>
          </w:p>
        </w:tc>
        <w:tc>
          <w:tcPr>
            <w:tcW w:w="5698" w:type="dxa"/>
            <w:gridSpan w:val="7"/>
          </w:tcPr>
          <w:p w:rsidR="004A01EF" w:rsidRPr="00255459" w:rsidRDefault="004A01EF" w:rsidP="00255459">
            <w:pPr>
              <w:tabs>
                <w:tab w:val="left" w:pos="317"/>
              </w:tabs>
              <w:ind w:left="34"/>
              <w:jc w:val="both"/>
              <w:rPr>
                <w:b/>
                <w:sz w:val="24"/>
                <w:szCs w:val="24"/>
              </w:rPr>
            </w:pPr>
            <w:r w:rsidRPr="00255459">
              <w:rPr>
                <w:sz w:val="24"/>
                <w:szCs w:val="24"/>
              </w:rPr>
              <w:t>Тіл даму динамикасының әмбебап заңдылықтары мен қазақ тіліне қатысты ішкі ерекшеліктер.</w:t>
            </w:r>
          </w:p>
        </w:tc>
        <w:tc>
          <w:tcPr>
            <w:tcW w:w="1276" w:type="dxa"/>
            <w:gridSpan w:val="3"/>
          </w:tcPr>
          <w:p w:rsidR="004A01EF" w:rsidRPr="009C7FD4" w:rsidRDefault="004A01EF" w:rsidP="004A01EF">
            <w:pPr>
              <w:jc w:val="center"/>
              <w:rPr>
                <w:b/>
                <w:sz w:val="24"/>
                <w:szCs w:val="24"/>
              </w:rPr>
            </w:pPr>
            <w:r>
              <w:rPr>
                <w:b/>
                <w:sz w:val="24"/>
                <w:szCs w:val="24"/>
                <w:lang w:val="en-US"/>
              </w:rPr>
              <w:t>1</w:t>
            </w:r>
          </w:p>
        </w:tc>
        <w:tc>
          <w:tcPr>
            <w:tcW w:w="1559" w:type="dxa"/>
            <w:gridSpan w:val="2"/>
          </w:tcPr>
          <w:p w:rsidR="00EF095A"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rPr>
              <w:t>5</w:t>
            </w:r>
          </w:p>
        </w:tc>
      </w:tr>
      <w:tr w:rsidR="004A01EF" w:rsidRPr="009C7FD4" w:rsidTr="000954CE">
        <w:trPr>
          <w:trHeight w:val="180"/>
        </w:trPr>
        <w:tc>
          <w:tcPr>
            <w:tcW w:w="1101" w:type="dxa"/>
          </w:tcPr>
          <w:p w:rsidR="004A01EF" w:rsidRPr="00EF095A" w:rsidRDefault="00EF095A" w:rsidP="005646B8">
            <w:pPr>
              <w:jc w:val="center"/>
              <w:rPr>
                <w:b/>
                <w:sz w:val="24"/>
                <w:szCs w:val="24"/>
                <w:lang w:val="en-US"/>
              </w:rPr>
            </w:pPr>
            <w:r>
              <w:rPr>
                <w:b/>
                <w:sz w:val="24"/>
                <w:szCs w:val="24"/>
                <w:lang w:val="en-US"/>
              </w:rPr>
              <w:t>2</w:t>
            </w:r>
          </w:p>
        </w:tc>
        <w:tc>
          <w:tcPr>
            <w:tcW w:w="5698" w:type="dxa"/>
            <w:gridSpan w:val="7"/>
          </w:tcPr>
          <w:p w:rsidR="004A01EF" w:rsidRPr="00255459" w:rsidRDefault="004A01EF" w:rsidP="00255459">
            <w:pPr>
              <w:tabs>
                <w:tab w:val="left" w:pos="317"/>
                <w:tab w:val="left" w:pos="487"/>
              </w:tabs>
              <w:suppressAutoHyphens/>
              <w:ind w:left="34"/>
              <w:jc w:val="both"/>
              <w:rPr>
                <w:sz w:val="24"/>
                <w:szCs w:val="24"/>
              </w:rPr>
            </w:pPr>
            <w:r w:rsidRPr="00255459">
              <w:rPr>
                <w:sz w:val="24"/>
                <w:szCs w:val="24"/>
              </w:rPr>
              <w:t xml:space="preserve">ХХ ғасырдағы саяси жағдай.  Тіл және саясат    </w:t>
            </w:r>
          </w:p>
        </w:tc>
        <w:tc>
          <w:tcPr>
            <w:tcW w:w="1276" w:type="dxa"/>
            <w:gridSpan w:val="3"/>
          </w:tcPr>
          <w:p w:rsidR="004A01EF" w:rsidRPr="004A01EF"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495"/>
        </w:trPr>
        <w:tc>
          <w:tcPr>
            <w:tcW w:w="1101" w:type="dxa"/>
          </w:tcPr>
          <w:p w:rsidR="004A01EF" w:rsidRPr="00EF095A" w:rsidRDefault="00EF095A" w:rsidP="005646B8">
            <w:pPr>
              <w:jc w:val="center"/>
              <w:rPr>
                <w:b/>
                <w:sz w:val="24"/>
                <w:szCs w:val="24"/>
                <w:lang w:val="en-US"/>
              </w:rPr>
            </w:pPr>
            <w:r>
              <w:rPr>
                <w:b/>
                <w:sz w:val="24"/>
                <w:szCs w:val="24"/>
                <w:lang w:val="en-US"/>
              </w:rPr>
              <w:t>3</w:t>
            </w:r>
          </w:p>
        </w:tc>
        <w:tc>
          <w:tcPr>
            <w:tcW w:w="5698" w:type="dxa"/>
            <w:gridSpan w:val="7"/>
          </w:tcPr>
          <w:p w:rsidR="004A01EF" w:rsidRPr="00255459" w:rsidRDefault="004A01EF" w:rsidP="00255459">
            <w:pPr>
              <w:tabs>
                <w:tab w:val="left" w:pos="317"/>
                <w:tab w:val="left" w:pos="487"/>
              </w:tabs>
              <w:suppressAutoHyphens/>
              <w:ind w:left="34"/>
              <w:jc w:val="both"/>
              <w:rPr>
                <w:sz w:val="24"/>
                <w:szCs w:val="24"/>
              </w:rPr>
            </w:pPr>
            <w:r w:rsidRPr="00255459">
              <w:rPr>
                <w:sz w:val="24"/>
                <w:szCs w:val="24"/>
              </w:rPr>
              <w:t>Кеңестік кеңістіктегі ортақ бағыттар мен зерттеулер.</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Pr="00E470CE" w:rsidRDefault="004A01EF" w:rsidP="004A01EF">
            <w:pPr>
              <w:jc w:val="center"/>
              <w:rPr>
                <w:b/>
                <w:sz w:val="24"/>
                <w:szCs w:val="24"/>
              </w:rPr>
            </w:pP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4</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Құрылымдық тіл білімінің даму бағыты мен салаларына ғылыми талдау    </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Pr="009C7FD4" w:rsidRDefault="004A01EF" w:rsidP="004A01EF">
            <w:pPr>
              <w:jc w:val="center"/>
              <w:rPr>
                <w:b/>
                <w:sz w:val="24"/>
                <w:szCs w:val="24"/>
                <w:lang w:val="en-US"/>
              </w:rPr>
            </w:pP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180"/>
        </w:trPr>
        <w:tc>
          <w:tcPr>
            <w:tcW w:w="1101" w:type="dxa"/>
          </w:tcPr>
          <w:p w:rsidR="004A01EF" w:rsidRPr="00EF095A" w:rsidRDefault="00EF095A" w:rsidP="005646B8">
            <w:pPr>
              <w:jc w:val="center"/>
              <w:rPr>
                <w:b/>
                <w:sz w:val="24"/>
                <w:szCs w:val="24"/>
                <w:lang w:val="en-US"/>
              </w:rPr>
            </w:pPr>
            <w:r>
              <w:rPr>
                <w:b/>
                <w:sz w:val="24"/>
                <w:szCs w:val="24"/>
                <w:lang w:val="en-US"/>
              </w:rPr>
              <w:t>5</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ХХ ғасырдағы лексикология саласының зерттелу бағыттары; </w:t>
            </w:r>
          </w:p>
        </w:tc>
        <w:tc>
          <w:tcPr>
            <w:tcW w:w="1276" w:type="dxa"/>
            <w:gridSpan w:val="3"/>
          </w:tcPr>
          <w:p w:rsidR="004A01EF" w:rsidRPr="009C7FD4"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4A01EF" w:rsidTr="000954CE">
        <w:trPr>
          <w:trHeight w:val="180"/>
        </w:trPr>
        <w:tc>
          <w:tcPr>
            <w:tcW w:w="1101" w:type="dxa"/>
          </w:tcPr>
          <w:p w:rsidR="004A01EF" w:rsidRPr="00EF095A" w:rsidRDefault="00EF095A" w:rsidP="005646B8">
            <w:pPr>
              <w:jc w:val="center"/>
              <w:rPr>
                <w:b/>
                <w:sz w:val="24"/>
                <w:szCs w:val="24"/>
                <w:lang w:val="en-US"/>
              </w:rPr>
            </w:pPr>
            <w:r>
              <w:rPr>
                <w:b/>
                <w:sz w:val="24"/>
                <w:szCs w:val="24"/>
                <w:lang w:val="en-US"/>
              </w:rPr>
              <w:t>6</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ХХ ғасырдағы фонетикалық зертеулер мен басты бағыттар</w:t>
            </w:r>
          </w:p>
        </w:tc>
        <w:tc>
          <w:tcPr>
            <w:tcW w:w="1276" w:type="dxa"/>
            <w:gridSpan w:val="3"/>
          </w:tcPr>
          <w:p w:rsidR="004A01EF" w:rsidRPr="004A01EF"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360"/>
        </w:trPr>
        <w:tc>
          <w:tcPr>
            <w:tcW w:w="1101" w:type="dxa"/>
          </w:tcPr>
          <w:p w:rsidR="004A01EF" w:rsidRPr="00EF095A" w:rsidRDefault="00EF095A" w:rsidP="005646B8">
            <w:pPr>
              <w:jc w:val="center"/>
              <w:rPr>
                <w:b/>
                <w:sz w:val="24"/>
                <w:szCs w:val="24"/>
                <w:lang w:val="en-US"/>
              </w:rPr>
            </w:pPr>
            <w:r>
              <w:rPr>
                <w:b/>
                <w:sz w:val="24"/>
                <w:szCs w:val="24"/>
                <w:lang w:val="en-US"/>
              </w:rPr>
              <w:t>7</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ХХ ғасырдағы қазақ грамматикасындағы ғылыми бағыттар.</w:t>
            </w:r>
          </w:p>
        </w:tc>
        <w:tc>
          <w:tcPr>
            <w:tcW w:w="1276" w:type="dxa"/>
            <w:gridSpan w:val="3"/>
          </w:tcPr>
          <w:p w:rsidR="004A01EF" w:rsidRDefault="004A01EF" w:rsidP="004A01EF">
            <w:pPr>
              <w:jc w:val="center"/>
              <w:rPr>
                <w:b/>
                <w:sz w:val="24"/>
                <w:szCs w:val="24"/>
                <w:lang w:val="en-US"/>
              </w:rPr>
            </w:pPr>
            <w:r>
              <w:rPr>
                <w:b/>
                <w:sz w:val="24"/>
                <w:szCs w:val="24"/>
                <w:lang w:val="en-US"/>
              </w:rPr>
              <w:t>1</w:t>
            </w:r>
          </w:p>
        </w:tc>
        <w:tc>
          <w:tcPr>
            <w:tcW w:w="1559" w:type="dxa"/>
            <w:gridSpan w:val="2"/>
          </w:tcPr>
          <w:p w:rsidR="004A01EF" w:rsidRPr="00EF095A" w:rsidRDefault="00EF095A" w:rsidP="00EF095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8</w:t>
            </w:r>
          </w:p>
        </w:tc>
        <w:tc>
          <w:tcPr>
            <w:tcW w:w="5698" w:type="dxa"/>
            <w:gridSpan w:val="7"/>
          </w:tcPr>
          <w:p w:rsidR="004A01EF" w:rsidRPr="00E470CE" w:rsidRDefault="004A01EF" w:rsidP="00255459">
            <w:pPr>
              <w:pStyle w:val="a9"/>
              <w:tabs>
                <w:tab w:val="left" w:pos="317"/>
                <w:tab w:val="left" w:pos="487"/>
              </w:tabs>
              <w:spacing w:after="0"/>
              <w:ind w:left="34"/>
              <w:rPr>
                <w:sz w:val="24"/>
                <w:szCs w:val="24"/>
              </w:rPr>
            </w:pPr>
            <w:r w:rsidRPr="00E470CE">
              <w:rPr>
                <w:sz w:val="24"/>
                <w:szCs w:val="24"/>
              </w:rPr>
              <w:t xml:space="preserve">Қазақ тарихи грамматикасының қалыптасуы мен дамуы   </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Default="004A01EF" w:rsidP="004A01EF">
            <w:pPr>
              <w:jc w:val="center"/>
              <w:rPr>
                <w:b/>
                <w:sz w:val="24"/>
                <w:szCs w:val="24"/>
                <w:lang w:val="en-US"/>
              </w:rPr>
            </w:pP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378"/>
        </w:trPr>
        <w:tc>
          <w:tcPr>
            <w:tcW w:w="1101" w:type="dxa"/>
          </w:tcPr>
          <w:p w:rsidR="004A01EF" w:rsidRPr="00EF095A" w:rsidRDefault="00EF095A" w:rsidP="005646B8">
            <w:pPr>
              <w:jc w:val="center"/>
              <w:rPr>
                <w:b/>
                <w:sz w:val="24"/>
                <w:szCs w:val="24"/>
                <w:lang w:val="en-US"/>
              </w:rPr>
            </w:pPr>
            <w:r>
              <w:rPr>
                <w:b/>
                <w:sz w:val="24"/>
                <w:szCs w:val="24"/>
                <w:lang w:val="en-US"/>
              </w:rPr>
              <w:t>9</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 xml:space="preserve">Қазақ әдеби тілін оқытудың жүйеленуі  </w:t>
            </w:r>
          </w:p>
        </w:tc>
        <w:tc>
          <w:tcPr>
            <w:tcW w:w="1276" w:type="dxa"/>
            <w:gridSpan w:val="3"/>
          </w:tcPr>
          <w:p w:rsidR="004A01EF" w:rsidRDefault="004A01EF" w:rsidP="004A01EF">
            <w:pPr>
              <w:jc w:val="center"/>
              <w:rPr>
                <w:b/>
                <w:sz w:val="24"/>
                <w:szCs w:val="24"/>
                <w:lang w:val="en-US"/>
              </w:rPr>
            </w:pPr>
            <w:r w:rsidRPr="009C7FD4">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525"/>
        </w:trPr>
        <w:tc>
          <w:tcPr>
            <w:tcW w:w="1101" w:type="dxa"/>
          </w:tcPr>
          <w:p w:rsidR="004A01EF" w:rsidRPr="00EF095A" w:rsidRDefault="00EF095A" w:rsidP="005646B8">
            <w:pPr>
              <w:jc w:val="center"/>
              <w:rPr>
                <w:b/>
                <w:sz w:val="24"/>
                <w:szCs w:val="24"/>
                <w:lang w:val="en-US"/>
              </w:rPr>
            </w:pPr>
            <w:r>
              <w:rPr>
                <w:b/>
                <w:sz w:val="24"/>
                <w:szCs w:val="24"/>
                <w:lang w:val="en-US"/>
              </w:rPr>
              <w:t>10</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Лебіздік және Функционалдық грамматиканың қалыптаса бастауы, бағыттары</w:t>
            </w:r>
          </w:p>
        </w:tc>
        <w:tc>
          <w:tcPr>
            <w:tcW w:w="1276" w:type="dxa"/>
            <w:gridSpan w:val="3"/>
          </w:tcPr>
          <w:p w:rsidR="004A01EF" w:rsidRDefault="004A01EF" w:rsidP="004A01EF">
            <w:pPr>
              <w:jc w:val="center"/>
              <w:rPr>
                <w:b/>
                <w:sz w:val="24"/>
                <w:szCs w:val="24"/>
                <w:lang w:val="en-US"/>
              </w:rPr>
            </w:pPr>
            <w:r w:rsidRPr="009C7FD4">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11</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Салыстырмалы және салғастырмалы грамматиканың зерттелу жолдары мен бағыттары</w:t>
            </w:r>
          </w:p>
        </w:tc>
        <w:tc>
          <w:tcPr>
            <w:tcW w:w="1276" w:type="dxa"/>
            <w:gridSpan w:val="3"/>
          </w:tcPr>
          <w:p w:rsidR="004A01EF" w:rsidRPr="004A01EF" w:rsidRDefault="004A01EF" w:rsidP="004A01EF">
            <w:pPr>
              <w:jc w:val="center"/>
              <w:rPr>
                <w:b/>
                <w:sz w:val="24"/>
                <w:szCs w:val="24"/>
              </w:rPr>
            </w:pPr>
            <w:r>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4A01EF" w:rsidTr="000954CE">
        <w:trPr>
          <w:trHeight w:val="378"/>
        </w:trPr>
        <w:tc>
          <w:tcPr>
            <w:tcW w:w="1101" w:type="dxa"/>
          </w:tcPr>
          <w:p w:rsidR="004A01EF" w:rsidRPr="00EF095A" w:rsidRDefault="00EF095A" w:rsidP="005646B8">
            <w:pPr>
              <w:jc w:val="center"/>
              <w:rPr>
                <w:b/>
                <w:sz w:val="24"/>
                <w:szCs w:val="24"/>
                <w:lang w:val="en-US"/>
              </w:rPr>
            </w:pPr>
            <w:r>
              <w:rPr>
                <w:b/>
                <w:sz w:val="24"/>
                <w:szCs w:val="24"/>
                <w:lang w:val="en-US"/>
              </w:rPr>
              <w:t>12</w:t>
            </w:r>
          </w:p>
        </w:tc>
        <w:tc>
          <w:tcPr>
            <w:tcW w:w="5698" w:type="dxa"/>
            <w:gridSpan w:val="7"/>
          </w:tcPr>
          <w:p w:rsidR="004A01EF" w:rsidRPr="00255459" w:rsidRDefault="004A01EF" w:rsidP="00255459">
            <w:pPr>
              <w:tabs>
                <w:tab w:val="left" w:pos="317"/>
                <w:tab w:val="left" w:pos="487"/>
              </w:tabs>
              <w:ind w:left="34"/>
              <w:jc w:val="both"/>
              <w:rPr>
                <w:sz w:val="24"/>
                <w:szCs w:val="24"/>
              </w:rPr>
            </w:pPr>
            <w:r w:rsidRPr="00255459">
              <w:rPr>
                <w:sz w:val="24"/>
                <w:szCs w:val="24"/>
              </w:rPr>
              <w:t>Қазіргі қазақ тілінің орфоэпиялық нормалары.</w:t>
            </w:r>
          </w:p>
        </w:tc>
        <w:tc>
          <w:tcPr>
            <w:tcW w:w="1276" w:type="dxa"/>
            <w:gridSpan w:val="3"/>
          </w:tcPr>
          <w:p w:rsidR="004A01EF" w:rsidRPr="004A01EF" w:rsidRDefault="004A01EF" w:rsidP="004A01EF">
            <w:pPr>
              <w:jc w:val="center"/>
              <w:rPr>
                <w:b/>
                <w:sz w:val="24"/>
                <w:szCs w:val="24"/>
                <w:lang w:val="en-US"/>
              </w:rPr>
            </w:pPr>
            <w:r>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435"/>
        </w:trPr>
        <w:tc>
          <w:tcPr>
            <w:tcW w:w="1101" w:type="dxa"/>
          </w:tcPr>
          <w:p w:rsidR="004A01EF" w:rsidRPr="00EF095A" w:rsidRDefault="00EF095A" w:rsidP="005646B8">
            <w:pPr>
              <w:jc w:val="center"/>
              <w:rPr>
                <w:b/>
                <w:sz w:val="24"/>
                <w:szCs w:val="24"/>
                <w:lang w:val="en-US"/>
              </w:rPr>
            </w:pPr>
            <w:r>
              <w:rPr>
                <w:b/>
                <w:sz w:val="24"/>
                <w:szCs w:val="24"/>
                <w:lang w:val="en-US"/>
              </w:rPr>
              <w:t>13</w:t>
            </w:r>
          </w:p>
        </w:tc>
        <w:tc>
          <w:tcPr>
            <w:tcW w:w="5698" w:type="dxa"/>
            <w:gridSpan w:val="7"/>
          </w:tcPr>
          <w:p w:rsidR="004A01EF" w:rsidRPr="00255459" w:rsidRDefault="004A01EF" w:rsidP="00255459">
            <w:pPr>
              <w:tabs>
                <w:tab w:val="left" w:pos="317"/>
                <w:tab w:val="left" w:pos="346"/>
              </w:tabs>
              <w:ind w:left="34"/>
              <w:jc w:val="both"/>
              <w:rPr>
                <w:sz w:val="24"/>
                <w:szCs w:val="24"/>
              </w:rPr>
            </w:pPr>
            <w:r w:rsidRPr="00255459">
              <w:rPr>
                <w:sz w:val="24"/>
                <w:szCs w:val="24"/>
              </w:rPr>
              <w:t xml:space="preserve"> Тіл экологиясы мәселесі, теориялық қисындары </w:t>
            </w:r>
          </w:p>
        </w:tc>
        <w:tc>
          <w:tcPr>
            <w:tcW w:w="1276" w:type="dxa"/>
            <w:gridSpan w:val="3"/>
          </w:tcPr>
          <w:p w:rsidR="004A01EF" w:rsidRDefault="004A01EF" w:rsidP="004A01EF">
            <w:pPr>
              <w:jc w:val="center"/>
              <w:rPr>
                <w:b/>
                <w:sz w:val="24"/>
                <w:szCs w:val="24"/>
                <w:lang w:val="en-US"/>
              </w:rPr>
            </w:pPr>
            <w:r w:rsidRPr="009C7FD4">
              <w:rPr>
                <w:b/>
                <w:sz w:val="24"/>
                <w:szCs w:val="24"/>
                <w:lang w:val="en-US"/>
              </w:rPr>
              <w:t>1</w:t>
            </w:r>
          </w:p>
          <w:p w:rsidR="004A01EF" w:rsidRPr="004A01EF" w:rsidRDefault="004A01EF" w:rsidP="004A01EF">
            <w:pPr>
              <w:jc w:val="center"/>
              <w:rPr>
                <w:b/>
                <w:sz w:val="24"/>
                <w:szCs w:val="24"/>
              </w:rPr>
            </w:pP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378"/>
        </w:trPr>
        <w:tc>
          <w:tcPr>
            <w:tcW w:w="1101" w:type="dxa"/>
          </w:tcPr>
          <w:p w:rsidR="004A01EF" w:rsidRPr="00EF095A" w:rsidRDefault="00EF095A" w:rsidP="005646B8">
            <w:pPr>
              <w:jc w:val="center"/>
              <w:rPr>
                <w:b/>
                <w:sz w:val="24"/>
                <w:szCs w:val="24"/>
                <w:lang w:val="en-US"/>
              </w:rPr>
            </w:pPr>
            <w:r>
              <w:rPr>
                <w:b/>
                <w:sz w:val="24"/>
                <w:szCs w:val="24"/>
                <w:lang w:val="en-US"/>
              </w:rPr>
              <w:t>14</w:t>
            </w:r>
          </w:p>
        </w:tc>
        <w:tc>
          <w:tcPr>
            <w:tcW w:w="5698" w:type="dxa"/>
            <w:gridSpan w:val="7"/>
          </w:tcPr>
          <w:p w:rsidR="004A01EF" w:rsidRPr="00255459" w:rsidRDefault="004A01EF" w:rsidP="00255459">
            <w:pPr>
              <w:tabs>
                <w:tab w:val="left" w:pos="346"/>
              </w:tabs>
              <w:ind w:left="34"/>
              <w:jc w:val="both"/>
              <w:rPr>
                <w:sz w:val="24"/>
                <w:szCs w:val="24"/>
              </w:rPr>
            </w:pPr>
            <w:r w:rsidRPr="00255459">
              <w:rPr>
                <w:sz w:val="24"/>
                <w:szCs w:val="24"/>
              </w:rPr>
              <w:t xml:space="preserve"> Грамматикалық тұлғалардың, лексикалық бірліктердің қолданысындағы нормадан ауытқулар</w:t>
            </w:r>
          </w:p>
        </w:tc>
        <w:tc>
          <w:tcPr>
            <w:tcW w:w="1276" w:type="dxa"/>
            <w:gridSpan w:val="3"/>
          </w:tcPr>
          <w:p w:rsidR="004A01EF" w:rsidRPr="009C7FD4" w:rsidRDefault="004A01EF" w:rsidP="004A01EF">
            <w:pPr>
              <w:jc w:val="center"/>
              <w:rPr>
                <w:b/>
                <w:sz w:val="24"/>
                <w:szCs w:val="24"/>
                <w:lang w:val="en-US"/>
              </w:rPr>
            </w:pPr>
            <w:r>
              <w:rPr>
                <w:b/>
                <w:sz w:val="24"/>
                <w:szCs w:val="24"/>
                <w:lang w:val="en-US"/>
              </w:rPr>
              <w:t>1</w:t>
            </w: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4A01EF" w:rsidRPr="009C7FD4" w:rsidTr="000954CE">
        <w:trPr>
          <w:trHeight w:val="570"/>
        </w:trPr>
        <w:tc>
          <w:tcPr>
            <w:tcW w:w="1101" w:type="dxa"/>
          </w:tcPr>
          <w:p w:rsidR="004A01EF" w:rsidRPr="00EF095A" w:rsidRDefault="00EF095A" w:rsidP="005646B8">
            <w:pPr>
              <w:jc w:val="center"/>
              <w:rPr>
                <w:b/>
                <w:sz w:val="24"/>
                <w:szCs w:val="24"/>
                <w:lang w:val="en-US"/>
              </w:rPr>
            </w:pPr>
            <w:r>
              <w:rPr>
                <w:b/>
                <w:sz w:val="24"/>
                <w:szCs w:val="24"/>
                <w:lang w:val="en-US"/>
              </w:rPr>
              <w:t>15</w:t>
            </w:r>
          </w:p>
        </w:tc>
        <w:tc>
          <w:tcPr>
            <w:tcW w:w="5698" w:type="dxa"/>
            <w:gridSpan w:val="7"/>
          </w:tcPr>
          <w:p w:rsidR="004A01EF" w:rsidRPr="00255459" w:rsidRDefault="004A01EF" w:rsidP="00255459">
            <w:pPr>
              <w:tabs>
                <w:tab w:val="left" w:pos="317"/>
              </w:tabs>
              <w:ind w:left="62"/>
              <w:jc w:val="both"/>
              <w:rPr>
                <w:sz w:val="24"/>
                <w:szCs w:val="24"/>
              </w:rPr>
            </w:pPr>
            <w:r w:rsidRPr="00255459">
              <w:rPr>
                <w:sz w:val="24"/>
                <w:szCs w:val="24"/>
              </w:rPr>
              <w:t>Елбасы Жолдауындағы Тіл мәселесі</w:t>
            </w:r>
          </w:p>
        </w:tc>
        <w:tc>
          <w:tcPr>
            <w:tcW w:w="1276" w:type="dxa"/>
            <w:gridSpan w:val="3"/>
          </w:tcPr>
          <w:p w:rsidR="004A01EF" w:rsidRDefault="004A01EF" w:rsidP="004A01EF">
            <w:pPr>
              <w:jc w:val="center"/>
              <w:rPr>
                <w:b/>
                <w:sz w:val="24"/>
                <w:szCs w:val="24"/>
                <w:lang w:val="en-US"/>
              </w:rPr>
            </w:pPr>
            <w:r>
              <w:rPr>
                <w:b/>
                <w:sz w:val="24"/>
                <w:szCs w:val="24"/>
                <w:lang w:val="en-US"/>
              </w:rPr>
              <w:t>1</w:t>
            </w:r>
          </w:p>
          <w:p w:rsidR="004A01EF" w:rsidRPr="009C7FD4" w:rsidRDefault="004A01EF" w:rsidP="00EF095A">
            <w:pPr>
              <w:rPr>
                <w:b/>
                <w:sz w:val="24"/>
                <w:szCs w:val="24"/>
                <w:lang w:val="en-US"/>
              </w:rPr>
            </w:pPr>
          </w:p>
        </w:tc>
        <w:tc>
          <w:tcPr>
            <w:tcW w:w="1559" w:type="dxa"/>
            <w:gridSpan w:val="2"/>
          </w:tcPr>
          <w:p w:rsidR="004A01EF"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5646B8" w:rsidRPr="00255459" w:rsidTr="000954CE">
        <w:trPr>
          <w:trHeight w:val="525"/>
        </w:trPr>
        <w:tc>
          <w:tcPr>
            <w:tcW w:w="1101" w:type="dxa"/>
          </w:tcPr>
          <w:p w:rsidR="005646B8" w:rsidRPr="009C7FD4" w:rsidRDefault="005646B8" w:rsidP="005646B8">
            <w:pPr>
              <w:jc w:val="center"/>
              <w:rPr>
                <w:b/>
                <w:sz w:val="24"/>
                <w:szCs w:val="24"/>
              </w:rPr>
            </w:pPr>
            <w:r w:rsidRPr="009C7FD4">
              <w:rPr>
                <w:b/>
                <w:sz w:val="24"/>
                <w:szCs w:val="24"/>
              </w:rPr>
              <w:t>3</w:t>
            </w:r>
          </w:p>
        </w:tc>
        <w:tc>
          <w:tcPr>
            <w:tcW w:w="5698" w:type="dxa"/>
            <w:gridSpan w:val="7"/>
          </w:tcPr>
          <w:p w:rsidR="005646B8" w:rsidRPr="00E470CE" w:rsidRDefault="005646B8" w:rsidP="005646B8">
            <w:r w:rsidRPr="009C7FD4">
              <w:rPr>
                <w:b/>
                <w:sz w:val="24"/>
                <w:szCs w:val="24"/>
              </w:rPr>
              <w:t>МӨЖ (Үй тапсырмасы, ғылыми жоба басталуы және т.б.</w:t>
            </w:r>
          </w:p>
        </w:tc>
        <w:tc>
          <w:tcPr>
            <w:tcW w:w="1276" w:type="dxa"/>
            <w:gridSpan w:val="3"/>
          </w:tcPr>
          <w:p w:rsidR="005646B8" w:rsidRPr="009C7FD4" w:rsidRDefault="005646B8" w:rsidP="005646B8">
            <w:pPr>
              <w:jc w:val="center"/>
              <w:rPr>
                <w:b/>
                <w:sz w:val="24"/>
                <w:szCs w:val="24"/>
              </w:rPr>
            </w:pPr>
          </w:p>
          <w:p w:rsidR="005646B8" w:rsidRPr="009C7FD4" w:rsidRDefault="005646B8" w:rsidP="005646B8">
            <w:pPr>
              <w:jc w:val="center"/>
              <w:rPr>
                <w:b/>
                <w:sz w:val="24"/>
                <w:szCs w:val="24"/>
              </w:rPr>
            </w:pPr>
          </w:p>
        </w:tc>
        <w:tc>
          <w:tcPr>
            <w:tcW w:w="1559" w:type="dxa"/>
            <w:gridSpan w:val="2"/>
          </w:tcPr>
          <w:p w:rsidR="005646B8" w:rsidRPr="009C7FD4" w:rsidRDefault="005646B8" w:rsidP="005646B8">
            <w:pPr>
              <w:pStyle w:val="a4"/>
              <w:tabs>
                <w:tab w:val="left" w:pos="426"/>
              </w:tabs>
              <w:autoSpaceDE w:val="0"/>
              <w:autoSpaceDN w:val="0"/>
              <w:adjustRightInd w:val="0"/>
              <w:ind w:left="0"/>
              <w:contextualSpacing w:val="0"/>
              <w:jc w:val="both"/>
              <w:rPr>
                <w:rFonts w:ascii="Times New Roman" w:hAnsi="Times New Roman" w:cs="Times New Roman"/>
                <w:b/>
                <w:sz w:val="24"/>
                <w:szCs w:val="24"/>
              </w:rPr>
            </w:pPr>
          </w:p>
        </w:tc>
      </w:tr>
      <w:tr w:rsidR="000A05E4" w:rsidRPr="009C7FD4" w:rsidTr="000954CE">
        <w:trPr>
          <w:trHeight w:val="414"/>
        </w:trPr>
        <w:tc>
          <w:tcPr>
            <w:tcW w:w="1101" w:type="dxa"/>
          </w:tcPr>
          <w:p w:rsidR="000A05E4" w:rsidRPr="00255459" w:rsidRDefault="00255459" w:rsidP="005646B8">
            <w:pPr>
              <w:jc w:val="center"/>
              <w:rPr>
                <w:b/>
                <w:sz w:val="24"/>
                <w:szCs w:val="24"/>
                <w:lang w:val="en-US"/>
              </w:rPr>
            </w:pPr>
            <w:r>
              <w:rPr>
                <w:b/>
                <w:sz w:val="24"/>
                <w:szCs w:val="24"/>
                <w:lang w:val="en-US"/>
              </w:rPr>
              <w:t>3</w:t>
            </w:r>
          </w:p>
        </w:tc>
        <w:tc>
          <w:tcPr>
            <w:tcW w:w="5698" w:type="dxa"/>
            <w:gridSpan w:val="7"/>
          </w:tcPr>
          <w:p w:rsidR="000A05E4" w:rsidRPr="00255459" w:rsidRDefault="000A05E4" w:rsidP="00255459">
            <w:pPr>
              <w:tabs>
                <w:tab w:val="left" w:pos="346"/>
              </w:tabs>
              <w:suppressAutoHyphens/>
              <w:rPr>
                <w:b/>
                <w:sz w:val="24"/>
                <w:szCs w:val="24"/>
              </w:rPr>
            </w:pPr>
            <w:r w:rsidRPr="00255459">
              <w:rPr>
                <w:sz w:val="24"/>
                <w:szCs w:val="24"/>
              </w:rPr>
              <w:t xml:space="preserve">Елбасы Н.Ә. Назарбаев еңбектеріндегі мемлекеттік тіл мәселесінің шешімдері.  </w:t>
            </w:r>
          </w:p>
        </w:tc>
        <w:tc>
          <w:tcPr>
            <w:tcW w:w="1276" w:type="dxa"/>
            <w:gridSpan w:val="3"/>
          </w:tcPr>
          <w:p w:rsidR="000A05E4" w:rsidRPr="009C7FD4" w:rsidRDefault="00255459" w:rsidP="000A05E4">
            <w:pPr>
              <w:jc w:val="center"/>
              <w:rPr>
                <w:b/>
                <w:sz w:val="24"/>
                <w:szCs w:val="24"/>
              </w:rPr>
            </w:pPr>
            <w:r>
              <w:rPr>
                <w:b/>
                <w:sz w:val="24"/>
                <w:szCs w:val="24"/>
                <w:lang w:val="en-US"/>
              </w:rPr>
              <w:t>1</w:t>
            </w:r>
          </w:p>
        </w:tc>
        <w:tc>
          <w:tcPr>
            <w:tcW w:w="1559" w:type="dxa"/>
            <w:gridSpan w:val="2"/>
          </w:tcPr>
          <w:p w:rsidR="000A05E4"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255459" w:rsidRPr="009C7FD4" w:rsidTr="000954CE">
        <w:trPr>
          <w:trHeight w:val="237"/>
        </w:trPr>
        <w:tc>
          <w:tcPr>
            <w:tcW w:w="1101" w:type="dxa"/>
          </w:tcPr>
          <w:p w:rsidR="00255459" w:rsidRPr="00255459" w:rsidRDefault="00255459" w:rsidP="005646B8">
            <w:pPr>
              <w:jc w:val="center"/>
              <w:rPr>
                <w:b/>
                <w:sz w:val="24"/>
                <w:szCs w:val="24"/>
                <w:lang w:val="en-US"/>
              </w:rPr>
            </w:pPr>
            <w:r>
              <w:rPr>
                <w:b/>
                <w:sz w:val="24"/>
                <w:szCs w:val="24"/>
                <w:lang w:val="en-US"/>
              </w:rPr>
              <w:lastRenderedPageBreak/>
              <w:t>4</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 xml:space="preserve"> С. Аманжолов еңбектерінің ғылыми негіздемесі.</w:t>
            </w:r>
          </w:p>
        </w:tc>
        <w:tc>
          <w:tcPr>
            <w:tcW w:w="1276" w:type="dxa"/>
            <w:gridSpan w:val="3"/>
          </w:tcPr>
          <w:p w:rsidR="00255459" w:rsidRPr="005B0AD0" w:rsidRDefault="00255459" w:rsidP="00255459">
            <w:pPr>
              <w:jc w:val="center"/>
              <w:rPr>
                <w:b/>
                <w:sz w:val="24"/>
                <w:szCs w:val="24"/>
              </w:rPr>
            </w:pPr>
            <w:r w:rsidRPr="009C7FD4">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255459" w:rsidRPr="009C7FD4" w:rsidTr="000954CE">
        <w:trPr>
          <w:trHeight w:val="300"/>
        </w:trPr>
        <w:tc>
          <w:tcPr>
            <w:tcW w:w="1101" w:type="dxa"/>
          </w:tcPr>
          <w:p w:rsidR="00255459" w:rsidRPr="00255459" w:rsidRDefault="00255459" w:rsidP="005646B8">
            <w:pPr>
              <w:jc w:val="center"/>
              <w:rPr>
                <w:b/>
                <w:sz w:val="24"/>
                <w:szCs w:val="24"/>
                <w:lang w:val="en-US"/>
              </w:rPr>
            </w:pPr>
            <w:r>
              <w:rPr>
                <w:b/>
                <w:sz w:val="24"/>
                <w:szCs w:val="24"/>
                <w:lang w:val="en-US"/>
              </w:rPr>
              <w:t>5</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М. Балақаев зерттеулеріне ғылыми талдау</w:t>
            </w:r>
            <w:r w:rsidRPr="00255459">
              <w:rPr>
                <w:sz w:val="24"/>
                <w:szCs w:val="24"/>
                <w:lang w:val="ru-RU"/>
              </w:rPr>
              <w:t>.</w:t>
            </w:r>
          </w:p>
        </w:tc>
        <w:tc>
          <w:tcPr>
            <w:tcW w:w="1276" w:type="dxa"/>
            <w:gridSpan w:val="3"/>
          </w:tcPr>
          <w:p w:rsidR="00255459" w:rsidRPr="00255459" w:rsidRDefault="00255459" w:rsidP="00255459">
            <w:pPr>
              <w:jc w:val="center"/>
              <w:rPr>
                <w:b/>
                <w:sz w:val="24"/>
                <w:szCs w:val="24"/>
                <w:lang w:val="en-US"/>
              </w:rPr>
            </w:pPr>
            <w:r>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255459" w:rsidRPr="00255459" w:rsidTr="000954CE">
        <w:trPr>
          <w:trHeight w:val="252"/>
        </w:trPr>
        <w:tc>
          <w:tcPr>
            <w:tcW w:w="1101" w:type="dxa"/>
          </w:tcPr>
          <w:p w:rsidR="00255459" w:rsidRPr="00255459" w:rsidRDefault="00255459" w:rsidP="005646B8">
            <w:pPr>
              <w:jc w:val="center"/>
              <w:rPr>
                <w:b/>
                <w:sz w:val="24"/>
                <w:szCs w:val="24"/>
                <w:lang w:val="en-US"/>
              </w:rPr>
            </w:pPr>
            <w:r>
              <w:rPr>
                <w:b/>
                <w:sz w:val="24"/>
                <w:szCs w:val="24"/>
                <w:lang w:val="en-US"/>
              </w:rPr>
              <w:t>6</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Грамматиканы зерттеуші ғалымдар еңбегіндегі басты ғылыми бағыттар</w:t>
            </w:r>
            <w:r w:rsidRPr="00255459">
              <w:rPr>
                <w:sz w:val="24"/>
                <w:szCs w:val="24"/>
              </w:rPr>
              <w:t>.</w:t>
            </w:r>
          </w:p>
        </w:tc>
        <w:tc>
          <w:tcPr>
            <w:tcW w:w="1276" w:type="dxa"/>
            <w:gridSpan w:val="3"/>
          </w:tcPr>
          <w:p w:rsidR="00255459" w:rsidRPr="00255459" w:rsidRDefault="00255459" w:rsidP="00255459">
            <w:pPr>
              <w:jc w:val="center"/>
              <w:rPr>
                <w:b/>
                <w:sz w:val="24"/>
                <w:szCs w:val="24"/>
                <w:lang w:val="en-US"/>
              </w:rPr>
            </w:pPr>
            <w:r>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9C7FD4" w:rsidTr="000954CE">
        <w:trPr>
          <w:trHeight w:val="363"/>
        </w:trPr>
        <w:tc>
          <w:tcPr>
            <w:tcW w:w="1101" w:type="dxa"/>
          </w:tcPr>
          <w:p w:rsidR="00255459" w:rsidRPr="00255459" w:rsidRDefault="00255459" w:rsidP="005646B8">
            <w:pPr>
              <w:jc w:val="center"/>
              <w:rPr>
                <w:b/>
                <w:sz w:val="24"/>
                <w:szCs w:val="24"/>
                <w:lang w:val="en-US"/>
              </w:rPr>
            </w:pPr>
            <w:r>
              <w:rPr>
                <w:b/>
                <w:sz w:val="24"/>
                <w:szCs w:val="24"/>
                <w:lang w:val="en-US"/>
              </w:rPr>
              <w:t>7</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А. Ысқақов еңбегінің ғылыми мәні</w:t>
            </w:r>
            <w:r w:rsidRPr="00255459">
              <w:rPr>
                <w:sz w:val="24"/>
                <w:szCs w:val="24"/>
              </w:rPr>
              <w:t>.</w:t>
            </w:r>
          </w:p>
        </w:tc>
        <w:tc>
          <w:tcPr>
            <w:tcW w:w="1276" w:type="dxa"/>
            <w:gridSpan w:val="3"/>
          </w:tcPr>
          <w:p w:rsidR="00255459" w:rsidRPr="009C7FD4" w:rsidRDefault="00255459" w:rsidP="00255459">
            <w:pPr>
              <w:jc w:val="center"/>
              <w:rPr>
                <w:b/>
                <w:sz w:val="24"/>
                <w:szCs w:val="24"/>
                <w:lang w:val="en-US"/>
              </w:rPr>
            </w:pPr>
            <w:r w:rsidRPr="009C7FD4">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55459" w:rsidRPr="009C7FD4" w:rsidTr="000954CE">
        <w:trPr>
          <w:trHeight w:val="465"/>
        </w:trPr>
        <w:tc>
          <w:tcPr>
            <w:tcW w:w="1101" w:type="dxa"/>
          </w:tcPr>
          <w:p w:rsidR="00255459" w:rsidRPr="00255459" w:rsidRDefault="00255459" w:rsidP="005646B8">
            <w:pPr>
              <w:jc w:val="center"/>
              <w:rPr>
                <w:b/>
                <w:sz w:val="24"/>
                <w:szCs w:val="24"/>
                <w:lang w:val="en-US"/>
              </w:rPr>
            </w:pPr>
            <w:r>
              <w:rPr>
                <w:b/>
                <w:sz w:val="24"/>
                <w:szCs w:val="24"/>
                <w:lang w:val="en-US"/>
              </w:rPr>
              <w:t>9</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Лексикологияны зерттеуші ғалымдар еңбегіне ғылыми талдау.</w:t>
            </w:r>
          </w:p>
        </w:tc>
        <w:tc>
          <w:tcPr>
            <w:tcW w:w="1276" w:type="dxa"/>
            <w:gridSpan w:val="3"/>
          </w:tcPr>
          <w:p w:rsidR="00255459" w:rsidRPr="00E470CE" w:rsidRDefault="00255459" w:rsidP="00255459">
            <w:pPr>
              <w:jc w:val="center"/>
              <w:rPr>
                <w:b/>
                <w:sz w:val="24"/>
                <w:szCs w:val="24"/>
                <w:lang w:val="en-US"/>
              </w:rPr>
            </w:pPr>
            <w:r>
              <w:rPr>
                <w:b/>
                <w:sz w:val="24"/>
                <w:szCs w:val="24"/>
                <w:lang w:val="en-US"/>
              </w:rPr>
              <w:t>1</w:t>
            </w:r>
          </w:p>
          <w:p w:rsidR="00255459" w:rsidRPr="009C7FD4" w:rsidRDefault="00255459" w:rsidP="00255459">
            <w:pPr>
              <w:jc w:val="center"/>
              <w:rPr>
                <w:b/>
                <w:sz w:val="24"/>
                <w:szCs w:val="24"/>
                <w:lang w:val="en-US"/>
              </w:rPr>
            </w:pP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255459" w:rsidRPr="009C7FD4" w:rsidTr="000954CE">
        <w:trPr>
          <w:trHeight w:val="240"/>
        </w:trPr>
        <w:tc>
          <w:tcPr>
            <w:tcW w:w="1101" w:type="dxa"/>
          </w:tcPr>
          <w:p w:rsidR="00255459" w:rsidRPr="00255459" w:rsidRDefault="00255459" w:rsidP="005646B8">
            <w:pPr>
              <w:jc w:val="center"/>
              <w:rPr>
                <w:b/>
                <w:sz w:val="24"/>
                <w:szCs w:val="24"/>
                <w:lang w:val="en-US"/>
              </w:rPr>
            </w:pPr>
            <w:r>
              <w:rPr>
                <w:b/>
                <w:sz w:val="24"/>
                <w:szCs w:val="24"/>
                <w:lang w:val="en-US"/>
              </w:rPr>
              <w:t>10</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Ғ. Мұсабаев еңбектерінің ғылыми маңызы.</w:t>
            </w:r>
          </w:p>
        </w:tc>
        <w:tc>
          <w:tcPr>
            <w:tcW w:w="1276" w:type="dxa"/>
            <w:gridSpan w:val="3"/>
          </w:tcPr>
          <w:p w:rsidR="00255459" w:rsidRDefault="00255459" w:rsidP="00255459">
            <w:pPr>
              <w:jc w:val="center"/>
              <w:rPr>
                <w:b/>
                <w:sz w:val="24"/>
                <w:szCs w:val="24"/>
                <w:lang w:val="en-US"/>
              </w:rPr>
            </w:pPr>
            <w:r w:rsidRPr="009C7FD4">
              <w:rPr>
                <w:b/>
                <w:sz w:val="24"/>
                <w:szCs w:val="24"/>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255459" w:rsidRPr="009C7FD4" w:rsidTr="000954CE">
        <w:trPr>
          <w:trHeight w:val="540"/>
        </w:trPr>
        <w:tc>
          <w:tcPr>
            <w:tcW w:w="1101" w:type="dxa"/>
          </w:tcPr>
          <w:p w:rsidR="00255459" w:rsidRPr="00255459" w:rsidRDefault="00255459" w:rsidP="005646B8">
            <w:pPr>
              <w:jc w:val="center"/>
              <w:rPr>
                <w:b/>
                <w:sz w:val="24"/>
                <w:szCs w:val="24"/>
                <w:lang w:val="en-US"/>
              </w:rPr>
            </w:pPr>
            <w:r>
              <w:rPr>
                <w:b/>
                <w:sz w:val="24"/>
                <w:szCs w:val="24"/>
                <w:lang w:val="en-US"/>
              </w:rPr>
              <w:t>11</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 xml:space="preserve">М. Томанов еңбегінің тарихи грамматиканың дамуындағы рөлі. </w:t>
            </w:r>
          </w:p>
        </w:tc>
        <w:tc>
          <w:tcPr>
            <w:tcW w:w="1276" w:type="dxa"/>
            <w:gridSpan w:val="3"/>
          </w:tcPr>
          <w:p w:rsidR="00255459" w:rsidRPr="009C7FD4" w:rsidRDefault="00255459" w:rsidP="00255459">
            <w:pPr>
              <w:jc w:val="center"/>
              <w:rPr>
                <w:b/>
                <w:sz w:val="24"/>
                <w:szCs w:val="24"/>
              </w:rPr>
            </w:pPr>
            <w:r>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255459" w:rsidRPr="009C7FD4" w:rsidTr="000954CE">
        <w:trPr>
          <w:trHeight w:val="165"/>
        </w:trPr>
        <w:tc>
          <w:tcPr>
            <w:tcW w:w="1101" w:type="dxa"/>
          </w:tcPr>
          <w:p w:rsidR="00255459" w:rsidRPr="00255459" w:rsidRDefault="00255459" w:rsidP="005646B8">
            <w:pPr>
              <w:jc w:val="center"/>
              <w:rPr>
                <w:b/>
                <w:sz w:val="24"/>
                <w:szCs w:val="24"/>
                <w:lang w:val="en-US"/>
              </w:rPr>
            </w:pPr>
            <w:r>
              <w:rPr>
                <w:b/>
                <w:sz w:val="24"/>
                <w:szCs w:val="24"/>
                <w:lang w:val="en-US"/>
              </w:rPr>
              <w:t>12</w:t>
            </w:r>
          </w:p>
        </w:tc>
        <w:tc>
          <w:tcPr>
            <w:tcW w:w="5698" w:type="dxa"/>
            <w:gridSpan w:val="7"/>
          </w:tcPr>
          <w:p w:rsidR="00255459" w:rsidRPr="00255459" w:rsidRDefault="00255459" w:rsidP="00255459">
            <w:pPr>
              <w:tabs>
                <w:tab w:val="left" w:pos="346"/>
              </w:tabs>
              <w:suppressAutoHyphens/>
              <w:rPr>
                <w:sz w:val="24"/>
                <w:szCs w:val="24"/>
              </w:rPr>
            </w:pPr>
            <w:r w:rsidRPr="00255459">
              <w:rPr>
                <w:sz w:val="24"/>
                <w:szCs w:val="24"/>
              </w:rPr>
              <w:t>С. Исаев</w:t>
            </w:r>
            <w:r w:rsidRPr="00255459">
              <w:rPr>
                <w:sz w:val="24"/>
                <w:szCs w:val="24"/>
                <w:lang w:val="ru-RU"/>
              </w:rPr>
              <w:t xml:space="preserve">, </w:t>
            </w:r>
            <w:r w:rsidRPr="00255459">
              <w:rPr>
                <w:sz w:val="24"/>
                <w:szCs w:val="24"/>
              </w:rPr>
              <w:t xml:space="preserve"> </w:t>
            </w:r>
            <w:r w:rsidRPr="00255459">
              <w:rPr>
                <w:sz w:val="24"/>
                <w:szCs w:val="24"/>
              </w:rPr>
              <w:t xml:space="preserve">М. Оразов </w:t>
            </w:r>
            <w:r w:rsidRPr="00255459">
              <w:rPr>
                <w:sz w:val="24"/>
                <w:szCs w:val="24"/>
              </w:rPr>
              <w:t xml:space="preserve">еңбектеріне ғылыми талдау; </w:t>
            </w:r>
          </w:p>
        </w:tc>
        <w:tc>
          <w:tcPr>
            <w:tcW w:w="1276" w:type="dxa"/>
            <w:gridSpan w:val="3"/>
          </w:tcPr>
          <w:p w:rsidR="00255459" w:rsidRPr="00255459" w:rsidRDefault="00255459" w:rsidP="00255459">
            <w:pPr>
              <w:jc w:val="center"/>
              <w:rPr>
                <w:b/>
                <w:sz w:val="24"/>
                <w:szCs w:val="24"/>
                <w:lang w:val="en-US"/>
              </w:rPr>
            </w:pPr>
            <w:r>
              <w:rPr>
                <w:b/>
                <w:sz w:val="24"/>
                <w:szCs w:val="24"/>
                <w:lang w:val="en-US"/>
              </w:rPr>
              <w:t>1</w:t>
            </w:r>
          </w:p>
        </w:tc>
        <w:tc>
          <w:tcPr>
            <w:tcW w:w="1559" w:type="dxa"/>
            <w:gridSpan w:val="2"/>
          </w:tcPr>
          <w:p w:rsidR="00255459" w:rsidRPr="00255459" w:rsidRDefault="00255459" w:rsidP="0025545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0954CE" w:rsidRPr="003E5B6C" w:rsidTr="000954CE">
        <w:tc>
          <w:tcPr>
            <w:tcW w:w="1101" w:type="dxa"/>
            <w:vMerge w:val="restart"/>
          </w:tcPr>
          <w:p w:rsidR="000954CE" w:rsidRPr="003E5B6C" w:rsidRDefault="000954CE" w:rsidP="000576E4">
            <w:pPr>
              <w:snapToGrid w:val="0"/>
              <w:ind w:firstLine="75"/>
              <w:jc w:val="center"/>
              <w:rPr>
                <w:sz w:val="24"/>
                <w:szCs w:val="24"/>
              </w:rPr>
            </w:pPr>
            <w:r>
              <w:rPr>
                <w:sz w:val="24"/>
                <w:szCs w:val="24"/>
              </w:rPr>
              <w:t>15</w:t>
            </w:r>
          </w:p>
        </w:tc>
        <w:tc>
          <w:tcPr>
            <w:tcW w:w="5698" w:type="dxa"/>
            <w:gridSpan w:val="7"/>
          </w:tcPr>
          <w:p w:rsidR="000954CE" w:rsidRPr="000954CE" w:rsidRDefault="000954CE" w:rsidP="000576E4">
            <w:pPr>
              <w:autoSpaceDE w:val="0"/>
              <w:autoSpaceDN w:val="0"/>
              <w:jc w:val="both"/>
              <w:rPr>
                <w:sz w:val="24"/>
                <w:szCs w:val="24"/>
                <w:lang w:eastAsia="ko-KR"/>
              </w:rPr>
            </w:pPr>
            <w:r w:rsidRPr="000954CE">
              <w:rPr>
                <w:b/>
                <w:sz w:val="24"/>
                <w:szCs w:val="24"/>
                <w:lang w:eastAsia="ko-KR"/>
              </w:rPr>
              <w:t>Дәріс:</w:t>
            </w:r>
            <w:r w:rsidRPr="000954CE">
              <w:rPr>
                <w:sz w:val="24"/>
                <w:szCs w:val="24"/>
                <w:lang w:eastAsia="ko-KR"/>
              </w:rPr>
              <w:t xml:space="preserve"> </w:t>
            </w:r>
          </w:p>
        </w:tc>
        <w:tc>
          <w:tcPr>
            <w:tcW w:w="1276" w:type="dxa"/>
            <w:gridSpan w:val="3"/>
          </w:tcPr>
          <w:p w:rsidR="000954CE" w:rsidRPr="000954CE" w:rsidRDefault="000954CE" w:rsidP="000576E4">
            <w:pPr>
              <w:snapToGrid w:val="0"/>
              <w:ind w:firstLine="75"/>
              <w:jc w:val="center"/>
              <w:rPr>
                <w:caps/>
                <w:sz w:val="24"/>
                <w:szCs w:val="24"/>
              </w:rPr>
            </w:pPr>
          </w:p>
        </w:tc>
        <w:tc>
          <w:tcPr>
            <w:tcW w:w="1559" w:type="dxa"/>
            <w:gridSpan w:val="2"/>
          </w:tcPr>
          <w:p w:rsidR="000954CE" w:rsidRPr="000954CE" w:rsidRDefault="000954CE" w:rsidP="000576E4">
            <w:pPr>
              <w:snapToGrid w:val="0"/>
              <w:ind w:firstLine="75"/>
              <w:jc w:val="center"/>
              <w:rPr>
                <w:caps/>
                <w:sz w:val="24"/>
                <w:szCs w:val="24"/>
              </w:rPr>
            </w:pPr>
          </w:p>
        </w:tc>
      </w:tr>
      <w:tr w:rsidR="000954CE" w:rsidRPr="003E5B6C" w:rsidTr="000954CE">
        <w:tc>
          <w:tcPr>
            <w:tcW w:w="1101" w:type="dxa"/>
            <w:vMerge/>
          </w:tcPr>
          <w:p w:rsidR="000954CE" w:rsidRPr="003E5B6C" w:rsidRDefault="000954CE" w:rsidP="000576E4">
            <w:pPr>
              <w:snapToGrid w:val="0"/>
              <w:ind w:firstLine="75"/>
              <w:jc w:val="center"/>
              <w:rPr>
                <w:sz w:val="24"/>
                <w:szCs w:val="24"/>
              </w:rPr>
            </w:pPr>
          </w:p>
        </w:tc>
        <w:tc>
          <w:tcPr>
            <w:tcW w:w="5698" w:type="dxa"/>
            <w:gridSpan w:val="7"/>
          </w:tcPr>
          <w:p w:rsidR="000954CE" w:rsidRPr="000954CE" w:rsidRDefault="000954CE" w:rsidP="000576E4">
            <w:pPr>
              <w:autoSpaceDE w:val="0"/>
              <w:autoSpaceDN w:val="0"/>
              <w:jc w:val="both"/>
              <w:rPr>
                <w:sz w:val="24"/>
                <w:szCs w:val="24"/>
                <w:lang w:eastAsia="ko-KR"/>
              </w:rPr>
            </w:pPr>
            <w:r w:rsidRPr="000954CE">
              <w:rPr>
                <w:b/>
                <w:sz w:val="24"/>
                <w:szCs w:val="24"/>
                <w:lang w:eastAsia="ko-KR"/>
              </w:rPr>
              <w:t>Практикалық сабақ</w:t>
            </w:r>
            <w:r w:rsidRPr="000954CE">
              <w:rPr>
                <w:sz w:val="24"/>
                <w:szCs w:val="24"/>
                <w:lang w:eastAsia="ko-KR"/>
              </w:rPr>
              <w:t xml:space="preserve"> </w:t>
            </w:r>
          </w:p>
        </w:tc>
        <w:tc>
          <w:tcPr>
            <w:tcW w:w="1276" w:type="dxa"/>
            <w:gridSpan w:val="3"/>
          </w:tcPr>
          <w:p w:rsidR="000954CE" w:rsidRPr="000954CE" w:rsidRDefault="000954CE" w:rsidP="000576E4">
            <w:pPr>
              <w:snapToGrid w:val="0"/>
              <w:ind w:firstLine="75"/>
              <w:jc w:val="center"/>
              <w:rPr>
                <w:caps/>
                <w:sz w:val="24"/>
                <w:szCs w:val="24"/>
                <w:lang w:val="en-US"/>
              </w:rPr>
            </w:pPr>
          </w:p>
        </w:tc>
        <w:tc>
          <w:tcPr>
            <w:tcW w:w="1559" w:type="dxa"/>
            <w:gridSpan w:val="2"/>
          </w:tcPr>
          <w:p w:rsidR="000954CE" w:rsidRPr="000954CE" w:rsidRDefault="000954CE" w:rsidP="000576E4">
            <w:pPr>
              <w:snapToGrid w:val="0"/>
              <w:ind w:firstLine="75"/>
              <w:jc w:val="center"/>
              <w:rPr>
                <w:sz w:val="24"/>
                <w:szCs w:val="24"/>
              </w:rPr>
            </w:pPr>
            <w:r w:rsidRPr="000954CE">
              <w:rPr>
                <w:caps/>
                <w:sz w:val="24"/>
                <w:szCs w:val="24"/>
                <w:lang w:val="en-US"/>
              </w:rPr>
              <w:t>5</w:t>
            </w:r>
          </w:p>
        </w:tc>
      </w:tr>
      <w:tr w:rsidR="000954CE" w:rsidRPr="003E5B6C" w:rsidTr="000954CE">
        <w:tc>
          <w:tcPr>
            <w:tcW w:w="1101" w:type="dxa"/>
            <w:vMerge/>
          </w:tcPr>
          <w:p w:rsidR="000954CE" w:rsidRPr="003E5B6C" w:rsidRDefault="000954CE" w:rsidP="000576E4">
            <w:pPr>
              <w:snapToGrid w:val="0"/>
              <w:ind w:firstLine="75"/>
              <w:jc w:val="center"/>
              <w:rPr>
                <w:sz w:val="24"/>
                <w:szCs w:val="24"/>
              </w:rPr>
            </w:pPr>
          </w:p>
        </w:tc>
        <w:tc>
          <w:tcPr>
            <w:tcW w:w="5698" w:type="dxa"/>
            <w:gridSpan w:val="7"/>
          </w:tcPr>
          <w:p w:rsidR="000954CE" w:rsidRPr="000954CE" w:rsidRDefault="000954CE" w:rsidP="000576E4">
            <w:pPr>
              <w:autoSpaceDE w:val="0"/>
              <w:autoSpaceDN w:val="0"/>
              <w:jc w:val="both"/>
              <w:rPr>
                <w:sz w:val="24"/>
                <w:szCs w:val="24"/>
              </w:rPr>
            </w:pPr>
            <w:r w:rsidRPr="000954CE">
              <w:rPr>
                <w:b/>
                <w:sz w:val="24"/>
                <w:szCs w:val="24"/>
              </w:rPr>
              <w:t>СОӨЖ</w:t>
            </w:r>
            <w:r w:rsidRPr="000954CE">
              <w:rPr>
                <w:sz w:val="24"/>
                <w:szCs w:val="24"/>
                <w:lang w:eastAsia="ko-KR"/>
              </w:rPr>
              <w:t>.</w:t>
            </w:r>
          </w:p>
        </w:tc>
        <w:tc>
          <w:tcPr>
            <w:tcW w:w="1276" w:type="dxa"/>
            <w:gridSpan w:val="3"/>
          </w:tcPr>
          <w:p w:rsidR="000954CE" w:rsidRPr="000954CE" w:rsidRDefault="000954CE" w:rsidP="000576E4">
            <w:pPr>
              <w:snapToGrid w:val="0"/>
              <w:ind w:firstLine="75"/>
              <w:jc w:val="center"/>
              <w:rPr>
                <w:caps/>
                <w:sz w:val="24"/>
                <w:szCs w:val="24"/>
              </w:rPr>
            </w:pPr>
          </w:p>
        </w:tc>
        <w:tc>
          <w:tcPr>
            <w:tcW w:w="1559" w:type="dxa"/>
            <w:gridSpan w:val="2"/>
          </w:tcPr>
          <w:p w:rsidR="000954CE" w:rsidRPr="000954CE" w:rsidRDefault="000954CE" w:rsidP="000576E4">
            <w:pPr>
              <w:snapToGrid w:val="0"/>
              <w:ind w:firstLine="75"/>
              <w:jc w:val="center"/>
              <w:rPr>
                <w:sz w:val="24"/>
                <w:szCs w:val="24"/>
              </w:rPr>
            </w:pPr>
            <w:r w:rsidRPr="000954CE">
              <w:rPr>
                <w:caps/>
                <w:sz w:val="24"/>
                <w:szCs w:val="24"/>
              </w:rPr>
              <w:t>15</w:t>
            </w:r>
          </w:p>
        </w:tc>
      </w:tr>
      <w:tr w:rsidR="000954CE" w:rsidRPr="003A3838" w:rsidTr="000954CE">
        <w:tc>
          <w:tcPr>
            <w:tcW w:w="1101" w:type="dxa"/>
          </w:tcPr>
          <w:p w:rsidR="000954CE" w:rsidRPr="00865925" w:rsidRDefault="000954CE" w:rsidP="000576E4">
            <w:pPr>
              <w:snapToGrid w:val="0"/>
              <w:ind w:firstLine="851"/>
              <w:jc w:val="center"/>
              <w:rPr>
                <w:b/>
              </w:rPr>
            </w:pPr>
          </w:p>
        </w:tc>
        <w:tc>
          <w:tcPr>
            <w:tcW w:w="5698" w:type="dxa"/>
            <w:gridSpan w:val="7"/>
          </w:tcPr>
          <w:p w:rsidR="000954CE" w:rsidRPr="000954CE" w:rsidRDefault="000954CE" w:rsidP="000576E4">
            <w:pPr>
              <w:rPr>
                <w:b/>
                <w:sz w:val="24"/>
                <w:szCs w:val="24"/>
              </w:rPr>
            </w:pPr>
            <w:r w:rsidRPr="000954CE">
              <w:rPr>
                <w:b/>
                <w:sz w:val="24"/>
                <w:szCs w:val="24"/>
              </w:rPr>
              <w:t xml:space="preserve">Емтихан </w:t>
            </w:r>
          </w:p>
        </w:tc>
        <w:tc>
          <w:tcPr>
            <w:tcW w:w="1276" w:type="dxa"/>
            <w:gridSpan w:val="3"/>
          </w:tcPr>
          <w:p w:rsidR="000954CE" w:rsidRPr="000954CE" w:rsidRDefault="000954CE" w:rsidP="000576E4">
            <w:pPr>
              <w:jc w:val="center"/>
              <w:rPr>
                <w:b/>
                <w:sz w:val="24"/>
                <w:szCs w:val="24"/>
              </w:rPr>
            </w:pPr>
          </w:p>
        </w:tc>
        <w:tc>
          <w:tcPr>
            <w:tcW w:w="1559" w:type="dxa"/>
            <w:gridSpan w:val="2"/>
          </w:tcPr>
          <w:p w:rsidR="000954CE" w:rsidRPr="000954CE" w:rsidRDefault="000954CE" w:rsidP="000576E4">
            <w:pPr>
              <w:jc w:val="center"/>
              <w:rPr>
                <w:b/>
                <w:caps/>
                <w:sz w:val="24"/>
                <w:szCs w:val="24"/>
              </w:rPr>
            </w:pPr>
            <w:r w:rsidRPr="000954CE">
              <w:rPr>
                <w:b/>
                <w:caps/>
                <w:sz w:val="24"/>
                <w:szCs w:val="24"/>
              </w:rPr>
              <w:t>100</w:t>
            </w:r>
          </w:p>
        </w:tc>
      </w:tr>
      <w:tr w:rsidR="000954CE" w:rsidRPr="003A3838" w:rsidTr="000954CE">
        <w:tc>
          <w:tcPr>
            <w:tcW w:w="1101" w:type="dxa"/>
          </w:tcPr>
          <w:p w:rsidR="000954CE" w:rsidRPr="00865925" w:rsidRDefault="000954CE" w:rsidP="000576E4">
            <w:pPr>
              <w:snapToGrid w:val="0"/>
              <w:ind w:firstLine="851"/>
              <w:jc w:val="center"/>
              <w:rPr>
                <w:b/>
              </w:rPr>
            </w:pPr>
          </w:p>
        </w:tc>
        <w:tc>
          <w:tcPr>
            <w:tcW w:w="5698" w:type="dxa"/>
            <w:gridSpan w:val="7"/>
          </w:tcPr>
          <w:p w:rsidR="000954CE" w:rsidRPr="000954CE" w:rsidRDefault="000954CE" w:rsidP="000576E4">
            <w:pPr>
              <w:rPr>
                <w:b/>
                <w:sz w:val="24"/>
                <w:szCs w:val="24"/>
              </w:rPr>
            </w:pPr>
            <w:r w:rsidRPr="000954CE">
              <w:rPr>
                <w:b/>
                <w:sz w:val="24"/>
                <w:szCs w:val="24"/>
              </w:rPr>
              <w:t>Барлығы</w:t>
            </w:r>
          </w:p>
        </w:tc>
        <w:tc>
          <w:tcPr>
            <w:tcW w:w="1276" w:type="dxa"/>
            <w:gridSpan w:val="3"/>
          </w:tcPr>
          <w:p w:rsidR="000954CE" w:rsidRPr="000954CE" w:rsidRDefault="000954CE" w:rsidP="000576E4">
            <w:pPr>
              <w:jc w:val="center"/>
              <w:rPr>
                <w:b/>
                <w:sz w:val="24"/>
                <w:szCs w:val="24"/>
              </w:rPr>
            </w:pPr>
          </w:p>
        </w:tc>
        <w:tc>
          <w:tcPr>
            <w:tcW w:w="1559" w:type="dxa"/>
            <w:gridSpan w:val="2"/>
          </w:tcPr>
          <w:p w:rsidR="000954CE" w:rsidRPr="000954CE" w:rsidRDefault="000954CE" w:rsidP="000576E4">
            <w:pPr>
              <w:jc w:val="center"/>
              <w:rPr>
                <w:b/>
                <w:caps/>
                <w:sz w:val="24"/>
                <w:szCs w:val="24"/>
              </w:rPr>
            </w:pPr>
            <w:r w:rsidRPr="000954CE">
              <w:rPr>
                <w:b/>
                <w:caps/>
                <w:sz w:val="24"/>
                <w:szCs w:val="24"/>
              </w:rPr>
              <w:t>400</w:t>
            </w:r>
          </w:p>
        </w:tc>
      </w:tr>
    </w:tbl>
    <w:p w:rsidR="005646B8" w:rsidRDefault="005646B8" w:rsidP="00E7489C">
      <w:pPr>
        <w:tabs>
          <w:tab w:val="center" w:pos="4677"/>
          <w:tab w:val="right" w:pos="9355"/>
        </w:tabs>
        <w:ind w:firstLine="567"/>
        <w:jc w:val="center"/>
        <w:rPr>
          <w:b/>
          <w:sz w:val="24"/>
          <w:szCs w:val="24"/>
          <w:lang w:val="kk-KZ"/>
        </w:rPr>
      </w:pPr>
    </w:p>
    <w:p w:rsidR="00E7489C" w:rsidRDefault="00E7489C" w:rsidP="00E45746">
      <w:pPr>
        <w:spacing w:after="200" w:line="276" w:lineRule="auto"/>
        <w:ind w:firstLine="567"/>
        <w:rPr>
          <w:bCs/>
          <w:sz w:val="24"/>
          <w:szCs w:val="24"/>
          <w:lang w:val="kk-KZ"/>
        </w:rPr>
      </w:pPr>
      <w:bookmarkStart w:id="0" w:name="_GoBack"/>
      <w:bookmarkEnd w:id="0"/>
    </w:p>
    <w:p w:rsidR="009C7FD4" w:rsidRPr="003250CD" w:rsidRDefault="009C7FD4" w:rsidP="009C7FD4">
      <w:pPr>
        <w:rPr>
          <w:lang w:val="kk-KZ"/>
        </w:rPr>
      </w:pPr>
    </w:p>
    <w:p w:rsidR="009C7FD4" w:rsidRPr="003250CD" w:rsidRDefault="009C7FD4" w:rsidP="009C7FD4">
      <w:pPr>
        <w:spacing w:line="360" w:lineRule="auto"/>
        <w:jc w:val="both"/>
        <w:rPr>
          <w:sz w:val="24"/>
          <w:szCs w:val="24"/>
          <w:lang w:val="kk-KZ"/>
        </w:rPr>
      </w:pPr>
      <w:r>
        <w:rPr>
          <w:sz w:val="24"/>
          <w:szCs w:val="24"/>
          <w:lang w:val="kk-KZ"/>
        </w:rPr>
        <w:t>Ф</w:t>
      </w:r>
      <w:r w:rsidRPr="00231C86">
        <w:rPr>
          <w:sz w:val="24"/>
          <w:szCs w:val="24"/>
          <w:lang w:val="kk-KZ"/>
        </w:rPr>
        <w:t>акультет деканы</w:t>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Pr>
          <w:sz w:val="24"/>
          <w:szCs w:val="24"/>
          <w:lang w:val="kk-KZ"/>
        </w:rPr>
        <w:t xml:space="preserve">Ө. Әбдиманов </w:t>
      </w:r>
    </w:p>
    <w:p w:rsidR="009C7FD4" w:rsidRPr="003250CD" w:rsidRDefault="009C7FD4" w:rsidP="009C7FD4">
      <w:pPr>
        <w:spacing w:line="360" w:lineRule="auto"/>
        <w:jc w:val="both"/>
        <w:rPr>
          <w:sz w:val="24"/>
          <w:szCs w:val="24"/>
          <w:lang w:val="kk-KZ"/>
        </w:rPr>
      </w:pPr>
      <w:r>
        <w:rPr>
          <w:sz w:val="24"/>
          <w:szCs w:val="24"/>
          <w:lang w:val="kk-KZ"/>
        </w:rPr>
        <w:t xml:space="preserve">Әдістеме </w:t>
      </w:r>
      <w:r w:rsidRPr="003250CD">
        <w:rPr>
          <w:sz w:val="24"/>
          <w:szCs w:val="24"/>
          <w:lang w:val="kk-KZ"/>
        </w:rPr>
        <w:t>бюро</w:t>
      </w:r>
      <w:r>
        <w:rPr>
          <w:sz w:val="24"/>
          <w:szCs w:val="24"/>
          <w:lang w:val="kk-KZ"/>
        </w:rPr>
        <w:t xml:space="preserve"> төрағасы</w:t>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Pr>
          <w:sz w:val="24"/>
          <w:szCs w:val="24"/>
          <w:lang w:val="kk-KZ"/>
        </w:rPr>
        <w:t xml:space="preserve"> Ә. Әміров</w:t>
      </w:r>
    </w:p>
    <w:p w:rsidR="009C7FD4" w:rsidRPr="003250CD" w:rsidRDefault="009C7FD4" w:rsidP="009C7FD4">
      <w:pPr>
        <w:spacing w:line="360" w:lineRule="auto"/>
        <w:jc w:val="both"/>
        <w:rPr>
          <w:sz w:val="24"/>
          <w:szCs w:val="24"/>
          <w:lang w:val="kk-KZ"/>
        </w:rPr>
      </w:pPr>
      <w:r>
        <w:rPr>
          <w:sz w:val="24"/>
          <w:szCs w:val="24"/>
          <w:lang w:val="kk-KZ"/>
        </w:rPr>
        <w:t>К</w:t>
      </w:r>
      <w:r w:rsidRPr="003250CD">
        <w:rPr>
          <w:sz w:val="24"/>
          <w:szCs w:val="24"/>
          <w:lang w:val="kk-KZ"/>
        </w:rPr>
        <w:t>афедр</w:t>
      </w:r>
      <w:r>
        <w:rPr>
          <w:sz w:val="24"/>
          <w:szCs w:val="24"/>
          <w:lang w:val="kk-KZ"/>
        </w:rPr>
        <w:t xml:space="preserve">а меңгерушісі </w:t>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sidRPr="003250CD">
        <w:rPr>
          <w:sz w:val="24"/>
          <w:szCs w:val="24"/>
          <w:lang w:val="kk-KZ"/>
        </w:rPr>
        <w:tab/>
      </w:r>
      <w:r>
        <w:rPr>
          <w:sz w:val="24"/>
          <w:szCs w:val="24"/>
          <w:lang w:val="kk-KZ"/>
        </w:rPr>
        <w:t>С. Ақымбек</w:t>
      </w:r>
    </w:p>
    <w:p w:rsidR="009C7FD4" w:rsidRPr="003250CD" w:rsidRDefault="009C7FD4" w:rsidP="009C7FD4">
      <w:pPr>
        <w:spacing w:line="360" w:lineRule="auto"/>
        <w:jc w:val="both"/>
        <w:rPr>
          <w:sz w:val="24"/>
          <w:szCs w:val="24"/>
          <w:lang w:val="kk-KZ"/>
        </w:rPr>
      </w:pPr>
      <w:r w:rsidRPr="00231C86">
        <w:rPr>
          <w:sz w:val="24"/>
          <w:szCs w:val="24"/>
          <w:lang w:val="kk-KZ"/>
        </w:rPr>
        <w:t>Дәріскер</w:t>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sidRPr="00231C86">
        <w:rPr>
          <w:sz w:val="24"/>
          <w:szCs w:val="24"/>
          <w:lang w:val="kk-KZ"/>
        </w:rPr>
        <w:tab/>
      </w:r>
      <w:r>
        <w:rPr>
          <w:sz w:val="24"/>
          <w:szCs w:val="24"/>
          <w:lang w:val="kk-KZ"/>
        </w:rPr>
        <w:t>А. Салқынбай</w:t>
      </w:r>
    </w:p>
    <w:p w:rsidR="009C7FD4" w:rsidRPr="00231C86" w:rsidRDefault="009C7FD4" w:rsidP="009C7FD4">
      <w:pPr>
        <w:rPr>
          <w:lang w:val="kk-KZ"/>
        </w:rPr>
      </w:pPr>
    </w:p>
    <w:p w:rsidR="006949B0" w:rsidRDefault="006949B0" w:rsidP="00E45746">
      <w:pPr>
        <w:spacing w:after="200" w:line="276" w:lineRule="auto"/>
        <w:ind w:firstLine="567"/>
        <w:rPr>
          <w:bCs/>
          <w:sz w:val="24"/>
          <w:szCs w:val="24"/>
          <w:lang w:val="kk-KZ"/>
        </w:rPr>
      </w:pPr>
    </w:p>
    <w:sectPr w:rsidR="006949B0" w:rsidSect="00A55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Batang"/>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6D24"/>
    <w:multiLevelType w:val="hybridMultilevel"/>
    <w:tmpl w:val="2B7A6DB0"/>
    <w:lvl w:ilvl="0" w:tplc="646E38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3B6353"/>
    <w:multiLevelType w:val="hybridMultilevel"/>
    <w:tmpl w:val="631C82FC"/>
    <w:lvl w:ilvl="0" w:tplc="1A72D254">
      <w:numFmt w:val="bullet"/>
      <w:lvlText w:val="-"/>
      <w:lvlJc w:val="left"/>
      <w:pPr>
        <w:ind w:left="1415" w:hanging="705"/>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911242"/>
    <w:multiLevelType w:val="hybridMultilevel"/>
    <w:tmpl w:val="625A75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4FF2CBB"/>
    <w:multiLevelType w:val="hybridMultilevel"/>
    <w:tmpl w:val="43406BB4"/>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8">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4253D8"/>
    <w:multiLevelType w:val="hybridMultilevel"/>
    <w:tmpl w:val="8BC0B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C17975"/>
    <w:multiLevelType w:val="hybridMultilevel"/>
    <w:tmpl w:val="58623E5E"/>
    <w:lvl w:ilvl="0" w:tplc="EA486874">
      <w:start w:val="1"/>
      <w:numFmt w:val="decimal"/>
      <w:lvlText w:val="%1."/>
      <w:lvlJc w:val="left"/>
      <w:pPr>
        <w:ind w:left="56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9"/>
  </w:num>
  <w:num w:numId="5">
    <w:abstractNumId w:val="2"/>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7"/>
  </w:num>
  <w:num w:numId="13">
    <w:abstractNumId w:val="13"/>
  </w:num>
  <w:num w:numId="14">
    <w:abstractNumId w:val="1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06"/>
    <w:rsid w:val="000954CE"/>
    <w:rsid w:val="000A05E4"/>
    <w:rsid w:val="000F4A2A"/>
    <w:rsid w:val="00171642"/>
    <w:rsid w:val="002136D6"/>
    <w:rsid w:val="00236EEE"/>
    <w:rsid w:val="00255459"/>
    <w:rsid w:val="002F5D7E"/>
    <w:rsid w:val="003C185B"/>
    <w:rsid w:val="003C3C81"/>
    <w:rsid w:val="003D7D3A"/>
    <w:rsid w:val="004A01EF"/>
    <w:rsid w:val="005646B8"/>
    <w:rsid w:val="005B0AD0"/>
    <w:rsid w:val="00623D96"/>
    <w:rsid w:val="0065373E"/>
    <w:rsid w:val="006949B0"/>
    <w:rsid w:val="00742FE8"/>
    <w:rsid w:val="008C2E06"/>
    <w:rsid w:val="009C7FD4"/>
    <w:rsid w:val="009E3713"/>
    <w:rsid w:val="00A55CF3"/>
    <w:rsid w:val="00AF330F"/>
    <w:rsid w:val="00C7243C"/>
    <w:rsid w:val="00D10FD8"/>
    <w:rsid w:val="00D1544D"/>
    <w:rsid w:val="00D521EC"/>
    <w:rsid w:val="00E45746"/>
    <w:rsid w:val="00E470CE"/>
    <w:rsid w:val="00E7489C"/>
    <w:rsid w:val="00E954D5"/>
    <w:rsid w:val="00EF095A"/>
    <w:rsid w:val="00F8769C"/>
    <w:rsid w:val="00F9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36BA2-8402-4CB1-A43E-7112704F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8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7489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0F4A2A"/>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F4A2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489C"/>
    <w:rPr>
      <w:rFonts w:ascii="Arial" w:eastAsia="Times New Roman" w:hAnsi="Arial" w:cs="Arial"/>
      <w:b/>
      <w:bCs/>
      <w:kern w:val="32"/>
      <w:sz w:val="32"/>
      <w:szCs w:val="32"/>
      <w:lang w:eastAsia="ru-RU"/>
    </w:rPr>
  </w:style>
  <w:style w:type="character" w:styleId="a3">
    <w:name w:val="Hyperlink"/>
    <w:basedOn w:val="a0"/>
    <w:uiPriority w:val="99"/>
    <w:semiHidden/>
    <w:unhideWhenUsed/>
    <w:rsid w:val="00E7489C"/>
    <w:rPr>
      <w:color w:val="0000FF" w:themeColor="hyperlink"/>
      <w:u w:val="single"/>
    </w:rPr>
  </w:style>
  <w:style w:type="paragraph" w:styleId="2">
    <w:name w:val="Body Text 2"/>
    <w:basedOn w:val="a"/>
    <w:link w:val="20"/>
    <w:unhideWhenUsed/>
    <w:rsid w:val="00E7489C"/>
    <w:pPr>
      <w:spacing w:after="120" w:line="480" w:lineRule="auto"/>
    </w:pPr>
  </w:style>
  <w:style w:type="character" w:customStyle="1" w:styleId="20">
    <w:name w:val="Основной текст 2 Знак"/>
    <w:basedOn w:val="a0"/>
    <w:link w:val="2"/>
    <w:rsid w:val="00E7489C"/>
    <w:rPr>
      <w:rFonts w:ascii="Times New Roman" w:eastAsia="Times New Roman" w:hAnsi="Times New Roman" w:cs="Times New Roman"/>
      <w:sz w:val="20"/>
      <w:szCs w:val="20"/>
      <w:lang w:eastAsia="ru-RU"/>
    </w:rPr>
  </w:style>
  <w:style w:type="paragraph" w:styleId="a4">
    <w:name w:val="List Paragraph"/>
    <w:basedOn w:val="a"/>
    <w:uiPriority w:val="34"/>
    <w:qFormat/>
    <w:rsid w:val="00E7489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7489C"/>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E7489C"/>
    <w:rPr>
      <w:rFonts w:eastAsia="Calibri"/>
      <w:szCs w:val="24"/>
    </w:rPr>
  </w:style>
  <w:style w:type="character" w:customStyle="1" w:styleId="s00">
    <w:name w:val="s00"/>
    <w:uiPriority w:val="99"/>
    <w:rsid w:val="00E7489C"/>
    <w:rPr>
      <w:rFonts w:ascii="Times New Roman" w:hAnsi="Times New Roman" w:cs="Times New Roman" w:hint="default"/>
      <w:b w:val="0"/>
      <w:bCs w:val="0"/>
      <w:i w:val="0"/>
      <w:iCs w:val="0"/>
      <w:color w:val="000000"/>
    </w:rPr>
  </w:style>
  <w:style w:type="table" w:styleId="a6">
    <w:name w:val="Table Grid"/>
    <w:basedOn w:val="a1"/>
    <w:rsid w:val="00E7489C"/>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F4A2A"/>
    <w:rPr>
      <w:rFonts w:asciiTheme="majorHAnsi" w:eastAsiaTheme="majorEastAsia" w:hAnsiTheme="majorHAnsi" w:cstheme="majorBidi"/>
      <w:i/>
      <w:iCs/>
      <w:color w:val="404040" w:themeColor="text1" w:themeTint="BF"/>
      <w:sz w:val="20"/>
      <w:szCs w:val="20"/>
      <w:lang w:eastAsia="ru-RU"/>
    </w:rPr>
  </w:style>
  <w:style w:type="character" w:customStyle="1" w:styleId="30">
    <w:name w:val="Заголовок 3 Знак"/>
    <w:basedOn w:val="a0"/>
    <w:link w:val="3"/>
    <w:uiPriority w:val="9"/>
    <w:semiHidden/>
    <w:rsid w:val="000F4A2A"/>
    <w:rPr>
      <w:rFonts w:asciiTheme="majorHAnsi" w:eastAsiaTheme="majorEastAsia" w:hAnsiTheme="majorHAnsi" w:cstheme="majorBidi"/>
      <w:b/>
      <w:bCs/>
      <w:color w:val="4F81BD" w:themeColor="accent1"/>
      <w:sz w:val="20"/>
      <w:szCs w:val="20"/>
      <w:lang w:eastAsia="ru-RU"/>
    </w:rPr>
  </w:style>
  <w:style w:type="paragraph" w:styleId="a7">
    <w:name w:val="Body Text Indent"/>
    <w:basedOn w:val="a"/>
    <w:link w:val="a8"/>
    <w:uiPriority w:val="99"/>
    <w:semiHidden/>
    <w:unhideWhenUsed/>
    <w:rsid w:val="000F4A2A"/>
    <w:pPr>
      <w:spacing w:after="120"/>
      <w:ind w:left="283"/>
    </w:pPr>
  </w:style>
  <w:style w:type="character" w:customStyle="1" w:styleId="a8">
    <w:name w:val="Основной текст с отступом Знак"/>
    <w:basedOn w:val="a0"/>
    <w:link w:val="a7"/>
    <w:uiPriority w:val="99"/>
    <w:semiHidden/>
    <w:rsid w:val="000F4A2A"/>
    <w:rPr>
      <w:rFonts w:ascii="Times New Roman" w:eastAsia="Times New Roman" w:hAnsi="Times New Roman" w:cs="Times New Roman"/>
      <w:sz w:val="20"/>
      <w:szCs w:val="20"/>
      <w:lang w:eastAsia="ru-RU"/>
    </w:rPr>
  </w:style>
  <w:style w:type="paragraph" w:styleId="a9">
    <w:name w:val="Body Text"/>
    <w:basedOn w:val="a"/>
    <w:link w:val="aa"/>
    <w:uiPriority w:val="99"/>
    <w:unhideWhenUsed/>
    <w:rsid w:val="005646B8"/>
    <w:pPr>
      <w:spacing w:after="120"/>
    </w:pPr>
  </w:style>
  <w:style w:type="character" w:customStyle="1" w:styleId="aa">
    <w:name w:val="Основной текст Знак"/>
    <w:basedOn w:val="a0"/>
    <w:link w:val="a9"/>
    <w:uiPriority w:val="99"/>
    <w:rsid w:val="005646B8"/>
    <w:rPr>
      <w:rFonts w:ascii="Times New Roman" w:eastAsia="Times New Roman" w:hAnsi="Times New Roman" w:cs="Times New Roman"/>
      <w:sz w:val="20"/>
      <w:szCs w:val="20"/>
      <w:lang w:eastAsia="ru-RU"/>
    </w:rPr>
  </w:style>
  <w:style w:type="character" w:customStyle="1" w:styleId="shorttext">
    <w:name w:val="short_text"/>
    <w:basedOn w:val="a0"/>
    <w:rsid w:val="005646B8"/>
  </w:style>
  <w:style w:type="paragraph" w:styleId="ab">
    <w:name w:val="List"/>
    <w:basedOn w:val="a9"/>
    <w:rsid w:val="00E45746"/>
    <w:pPr>
      <w:suppressAutoHyphens/>
    </w:pPr>
    <w:rPr>
      <w:rFonts w:cs="Mang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Анар Бекмырза</cp:lastModifiedBy>
  <cp:revision>7</cp:revision>
  <dcterms:created xsi:type="dcterms:W3CDTF">2016-12-24T11:53:00Z</dcterms:created>
  <dcterms:modified xsi:type="dcterms:W3CDTF">2016-12-24T18:14:00Z</dcterms:modified>
</cp:coreProperties>
</file>